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C876A2" w14:textId="77777777" w:rsidR="00466250" w:rsidRDefault="00466250" w:rsidP="00466250">
      <w:pPr>
        <w:jc w:val="center"/>
        <w:rPr>
          <w:rFonts w:ascii="Calibri" w:eastAsia="Calibri" w:hAnsi="Calibri" w:cs="Calibri"/>
        </w:rPr>
      </w:pPr>
    </w:p>
    <w:p w14:paraId="277C0BA8" w14:textId="77777777" w:rsidR="00466250" w:rsidRDefault="00466250" w:rsidP="00466250">
      <w:pPr>
        <w:jc w:val="center"/>
        <w:rPr>
          <w:rFonts w:ascii="Calibri" w:eastAsia="Calibri" w:hAnsi="Calibri" w:cs="Calibri"/>
        </w:rPr>
      </w:pPr>
    </w:p>
    <w:p w14:paraId="5CD7E799" w14:textId="77777777" w:rsidR="00466250" w:rsidRDefault="00466250" w:rsidP="00466250">
      <w:pPr>
        <w:jc w:val="center"/>
        <w:rPr>
          <w:rFonts w:ascii="Arial" w:eastAsia="Arial" w:hAnsi="Arial" w:cs="Arial"/>
          <w:b/>
          <w:sz w:val="26"/>
        </w:rPr>
      </w:pPr>
      <w:r>
        <w:rPr>
          <w:rFonts w:ascii="Arial" w:eastAsia="Arial" w:hAnsi="Arial" w:cs="Arial"/>
          <w:b/>
          <w:sz w:val="26"/>
        </w:rPr>
        <w:t>UMOWA NA DOSTAWĘ WODY</w:t>
      </w:r>
    </w:p>
    <w:p w14:paraId="61DCC1EE" w14:textId="61DBEDA5" w:rsidR="00466250" w:rsidRDefault="00466250" w:rsidP="00466250">
      <w:pPr>
        <w:jc w:val="center"/>
        <w:rPr>
          <w:rFonts w:ascii="Arial" w:eastAsia="Arial" w:hAnsi="Arial" w:cs="Arial"/>
          <w:b/>
          <w:sz w:val="26"/>
        </w:rPr>
      </w:pPr>
      <w:r>
        <w:rPr>
          <w:rFonts w:ascii="Arial" w:eastAsia="Arial" w:hAnsi="Arial" w:cs="Arial"/>
          <w:b/>
          <w:sz w:val="26"/>
        </w:rPr>
        <w:t>Nr GD/WOD/</w:t>
      </w:r>
      <w:r w:rsidR="006B322C">
        <w:rPr>
          <w:rFonts w:ascii="Arial" w:eastAsia="Arial" w:hAnsi="Arial" w:cs="Arial"/>
          <w:b/>
          <w:sz w:val="26"/>
        </w:rPr>
        <w:t>….</w:t>
      </w:r>
      <w:r>
        <w:rPr>
          <w:rFonts w:ascii="Arial" w:eastAsia="Arial" w:hAnsi="Arial" w:cs="Arial"/>
          <w:b/>
          <w:sz w:val="26"/>
        </w:rPr>
        <w:t>/2020</w:t>
      </w:r>
    </w:p>
    <w:p w14:paraId="6D08B022" w14:textId="77777777" w:rsidR="00466250" w:rsidRDefault="00466250" w:rsidP="00466250">
      <w:pPr>
        <w:rPr>
          <w:rFonts w:ascii="Calibri" w:eastAsia="Calibri" w:hAnsi="Calibri" w:cs="Calibri"/>
        </w:rPr>
      </w:pPr>
    </w:p>
    <w:p w14:paraId="0159FF0B" w14:textId="06FD0870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zawarta w dniu</w:t>
      </w:r>
      <w:r>
        <w:rPr>
          <w:rFonts w:ascii="Arial" w:eastAsia="Arial" w:hAnsi="Arial" w:cs="Arial"/>
          <w:b/>
          <w:sz w:val="20"/>
        </w:rPr>
        <w:t xml:space="preserve"> </w:t>
      </w:r>
      <w:r w:rsidR="006B322C">
        <w:rPr>
          <w:rFonts w:ascii="Arial" w:eastAsia="Arial" w:hAnsi="Arial" w:cs="Arial"/>
          <w:b/>
          <w:sz w:val="20"/>
        </w:rPr>
        <w:t>……………………….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pomiędzy </w:t>
      </w:r>
      <w:r>
        <w:rPr>
          <w:rFonts w:ascii="Arial" w:eastAsia="Arial" w:hAnsi="Arial" w:cs="Arial"/>
          <w:b/>
          <w:sz w:val="20"/>
        </w:rPr>
        <w:t xml:space="preserve">Gminą Kościelisko </w:t>
      </w:r>
      <w:r>
        <w:rPr>
          <w:rFonts w:ascii="Arial" w:eastAsia="Arial" w:hAnsi="Arial" w:cs="Arial"/>
          <w:sz w:val="20"/>
        </w:rPr>
        <w:t>z siedzibą w Kościelisku,                        ul. Strzelców Podhalańskich 44, reprezentowaną  przez:</w:t>
      </w:r>
    </w:p>
    <w:p w14:paraId="7499F1AE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Wójta Gminy Kościelisko 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b/>
          <w:sz w:val="20"/>
        </w:rPr>
        <w:t>mgr Romana Krupę</w:t>
      </w:r>
    </w:p>
    <w:p w14:paraId="50D99241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za kontrasygnatą  Skarbnika Gminy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mgr Stanisławy </w:t>
      </w:r>
      <w:proofErr w:type="spellStart"/>
      <w:r>
        <w:rPr>
          <w:rFonts w:ascii="Arial" w:eastAsia="Arial" w:hAnsi="Arial" w:cs="Arial"/>
          <w:b/>
          <w:sz w:val="20"/>
        </w:rPr>
        <w:t>Czubernat</w:t>
      </w:r>
      <w:proofErr w:type="spellEnd"/>
    </w:p>
    <w:p w14:paraId="45CC9829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zwanym w dalszej części umowy</w:t>
      </w:r>
      <w:r>
        <w:rPr>
          <w:rFonts w:ascii="Arial" w:eastAsia="Arial" w:hAnsi="Arial" w:cs="Arial"/>
          <w:b/>
          <w:sz w:val="20"/>
        </w:rPr>
        <w:t xml:space="preserve"> Dostawcą</w:t>
      </w:r>
    </w:p>
    <w:p w14:paraId="54F640D9" w14:textId="0A6BF368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a</w:t>
      </w:r>
      <w:r w:rsidR="00137F4C">
        <w:rPr>
          <w:rFonts w:ascii="Arial" w:eastAsia="Arial" w:hAnsi="Arial" w:cs="Arial"/>
          <w:sz w:val="20"/>
        </w:rPr>
        <w:t xml:space="preserve"> </w:t>
      </w:r>
    </w:p>
    <w:p w14:paraId="6A659F04" w14:textId="77777777" w:rsidR="006B322C" w:rsidRDefault="006B322C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</w:p>
    <w:p w14:paraId="481150D0" w14:textId="51F69B79" w:rsidR="006B322C" w:rsidRDefault="00137F4C" w:rsidP="006B322C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ab/>
      </w:r>
      <w:r w:rsidR="006B322C">
        <w:rPr>
          <w:rFonts w:ascii="Arial" w:eastAsia="Arial" w:hAnsi="Arial" w:cs="Arial"/>
          <w:sz w:val="20"/>
        </w:rPr>
        <w:t>……………………………………</w:t>
      </w:r>
    </w:p>
    <w:p w14:paraId="5CB91C02" w14:textId="50722CDE" w:rsidR="006B322C" w:rsidRPr="006B322C" w:rsidRDefault="006B322C" w:rsidP="006B322C">
      <w:pPr>
        <w:suppressAutoHyphens/>
        <w:spacing w:after="0" w:line="240" w:lineRule="auto"/>
        <w:jc w:val="both"/>
        <w:rPr>
          <w:rFonts w:ascii="Arial" w:eastAsia="Arial" w:hAnsi="Arial" w:cs="Arial"/>
          <w:i/>
          <w:iCs/>
          <w:sz w:val="20"/>
        </w:rPr>
      </w:pP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  <w:r w:rsidRPr="006B322C">
        <w:rPr>
          <w:rFonts w:ascii="Arial" w:eastAsia="Arial" w:hAnsi="Arial" w:cs="Arial"/>
          <w:i/>
          <w:iCs/>
          <w:sz w:val="18"/>
          <w:szCs w:val="20"/>
        </w:rPr>
        <w:t>Imię i nazwisko</w:t>
      </w:r>
    </w:p>
    <w:p w14:paraId="4019F91F" w14:textId="1F1661C6" w:rsidR="006B322C" w:rsidRDefault="006B322C" w:rsidP="006B322C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ab/>
        <w:t>…………………………………...</w:t>
      </w:r>
    </w:p>
    <w:p w14:paraId="0A3CD024" w14:textId="79302CEE" w:rsidR="006B322C" w:rsidRPr="006B322C" w:rsidRDefault="006B322C" w:rsidP="006B322C">
      <w:pPr>
        <w:suppressAutoHyphens/>
        <w:spacing w:after="0" w:line="240" w:lineRule="auto"/>
        <w:ind w:left="1416"/>
        <w:jc w:val="both"/>
        <w:rPr>
          <w:rFonts w:ascii="Arial" w:eastAsia="Arial" w:hAnsi="Arial" w:cs="Arial"/>
          <w:i/>
          <w:iCs/>
          <w:sz w:val="18"/>
          <w:szCs w:val="20"/>
        </w:rPr>
      </w:pPr>
    </w:p>
    <w:p w14:paraId="3EB3EB58" w14:textId="58506E2A" w:rsidR="006B322C" w:rsidRDefault="006B322C" w:rsidP="006B322C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ab/>
        <w:t>……………………………………</w:t>
      </w:r>
    </w:p>
    <w:p w14:paraId="57086912" w14:textId="6FF0CD37" w:rsidR="006B322C" w:rsidRPr="006B322C" w:rsidRDefault="006B322C" w:rsidP="006B322C">
      <w:pPr>
        <w:suppressAutoHyphens/>
        <w:spacing w:after="0" w:line="240" w:lineRule="auto"/>
        <w:jc w:val="both"/>
        <w:rPr>
          <w:rFonts w:ascii="Arial" w:eastAsia="Arial" w:hAnsi="Arial" w:cs="Arial"/>
          <w:i/>
          <w:iCs/>
          <w:sz w:val="20"/>
        </w:rPr>
      </w:pP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  <w:r w:rsidRPr="006B322C">
        <w:rPr>
          <w:rFonts w:ascii="Arial" w:eastAsia="Arial" w:hAnsi="Arial" w:cs="Arial"/>
          <w:i/>
          <w:iCs/>
          <w:sz w:val="18"/>
          <w:szCs w:val="20"/>
        </w:rPr>
        <w:t>Adres</w:t>
      </w:r>
    </w:p>
    <w:p w14:paraId="201EAE1F" w14:textId="165A77AA" w:rsidR="006B322C" w:rsidRPr="006B322C" w:rsidRDefault="006B322C" w:rsidP="006B322C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ab/>
        <w:t>…………………………………...</w:t>
      </w:r>
    </w:p>
    <w:p w14:paraId="61AE3512" w14:textId="61D2990F" w:rsidR="00466250" w:rsidRPr="006B322C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i/>
          <w:iCs/>
          <w:sz w:val="20"/>
        </w:rPr>
      </w:pPr>
      <w:r w:rsidRPr="00137F4C">
        <w:rPr>
          <w:rFonts w:ascii="Arial" w:eastAsia="Arial" w:hAnsi="Arial" w:cs="Arial"/>
          <w:b/>
          <w:bCs/>
          <w:sz w:val="20"/>
        </w:rPr>
        <w:tab/>
      </w:r>
      <w:r w:rsidR="006B322C">
        <w:rPr>
          <w:rFonts w:ascii="Arial" w:eastAsia="Arial" w:hAnsi="Arial" w:cs="Arial"/>
          <w:b/>
          <w:bCs/>
          <w:sz w:val="20"/>
        </w:rPr>
        <w:tab/>
      </w:r>
      <w:r w:rsidR="006B322C">
        <w:rPr>
          <w:rFonts w:ascii="Arial" w:eastAsia="Arial" w:hAnsi="Arial" w:cs="Arial"/>
          <w:i/>
          <w:iCs/>
          <w:sz w:val="18"/>
          <w:szCs w:val="20"/>
        </w:rPr>
        <w:t>P</w:t>
      </w:r>
      <w:r w:rsidR="006B322C" w:rsidRPr="006B322C">
        <w:rPr>
          <w:rFonts w:ascii="Arial" w:eastAsia="Arial" w:hAnsi="Arial" w:cs="Arial"/>
          <w:i/>
          <w:iCs/>
          <w:sz w:val="18"/>
          <w:szCs w:val="20"/>
        </w:rPr>
        <w:t>esel</w:t>
      </w:r>
      <w:r w:rsidR="006B322C">
        <w:rPr>
          <w:rFonts w:ascii="Arial" w:eastAsia="Arial" w:hAnsi="Arial" w:cs="Arial"/>
          <w:i/>
          <w:iCs/>
          <w:sz w:val="18"/>
          <w:szCs w:val="20"/>
        </w:rPr>
        <w:t>/Nip</w:t>
      </w:r>
    </w:p>
    <w:p w14:paraId="7336D94A" w14:textId="4D38AB22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0"/>
        </w:rPr>
      </w:pPr>
    </w:p>
    <w:p w14:paraId="460EB69B" w14:textId="3F3BB3A4" w:rsidR="00466250" w:rsidRPr="003D711E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bCs/>
          <w:sz w:val="20"/>
        </w:rPr>
      </w:pPr>
      <w:r>
        <w:rPr>
          <w:rFonts w:ascii="Arial" w:eastAsia="Arial" w:hAnsi="Arial" w:cs="Arial"/>
          <w:b/>
          <w:sz w:val="20"/>
        </w:rPr>
        <w:t>Dot. budynku przy</w:t>
      </w:r>
      <w:r w:rsidR="006B322C">
        <w:rPr>
          <w:rFonts w:ascii="Arial" w:eastAsia="Arial" w:hAnsi="Arial" w:cs="Arial"/>
          <w:b/>
          <w:sz w:val="20"/>
        </w:rPr>
        <w:t xml:space="preserve"> ul. </w:t>
      </w:r>
      <w:r w:rsidR="003D711E" w:rsidRPr="003D711E">
        <w:rPr>
          <w:rFonts w:ascii="Arial" w:eastAsia="Arial" w:hAnsi="Arial" w:cs="Arial"/>
          <w:bCs/>
          <w:sz w:val="20"/>
        </w:rPr>
        <w:t>…………………………</w:t>
      </w:r>
      <w:r w:rsidR="003D711E">
        <w:rPr>
          <w:rFonts w:ascii="Arial" w:eastAsia="Arial" w:hAnsi="Arial" w:cs="Arial"/>
          <w:bCs/>
          <w:sz w:val="20"/>
        </w:rPr>
        <w:t>………….</w:t>
      </w:r>
    </w:p>
    <w:p w14:paraId="4D314C0D" w14:textId="77777777" w:rsidR="006B322C" w:rsidRDefault="006B322C" w:rsidP="00466250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0"/>
        </w:rPr>
      </w:pPr>
    </w:p>
    <w:p w14:paraId="22810728" w14:textId="6D9AECED" w:rsidR="006B322C" w:rsidRPr="006B322C" w:rsidRDefault="006B322C" w:rsidP="00466250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Cs/>
          <w:sz w:val="20"/>
        </w:rPr>
        <w:t xml:space="preserve">Zwanym w dalszej części umowy </w:t>
      </w:r>
      <w:r w:rsidRPr="006B322C">
        <w:rPr>
          <w:rFonts w:ascii="Arial" w:eastAsia="Arial" w:hAnsi="Arial" w:cs="Arial"/>
          <w:b/>
          <w:sz w:val="20"/>
        </w:rPr>
        <w:t>Odbiorcą</w:t>
      </w:r>
    </w:p>
    <w:p w14:paraId="3D802F73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0"/>
        </w:rPr>
      </w:pPr>
    </w:p>
    <w:p w14:paraId="79A93221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1</w:t>
      </w:r>
    </w:p>
    <w:p w14:paraId="6AF516A5" w14:textId="77777777" w:rsidR="00466250" w:rsidRDefault="00466250" w:rsidP="00466250">
      <w:pPr>
        <w:suppressAutoHyphens/>
        <w:spacing w:after="12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Umowa określa warunki dostawy wody z urządzeń zbiorowego zaopatrzenia w wodę eksploatowanych przez </w:t>
      </w:r>
      <w:r>
        <w:rPr>
          <w:rFonts w:ascii="Arial" w:eastAsia="Arial" w:hAnsi="Arial" w:cs="Arial"/>
          <w:b/>
          <w:sz w:val="20"/>
        </w:rPr>
        <w:t>Dostawcę</w:t>
      </w:r>
      <w:r>
        <w:rPr>
          <w:rFonts w:ascii="Arial" w:eastAsia="Arial" w:hAnsi="Arial" w:cs="Arial"/>
          <w:sz w:val="20"/>
        </w:rPr>
        <w:t xml:space="preserve"> i zasady rozliczania za świadczenia będące jej przedmiotem w odniesieniu do nieruchomości  stanowiącej własność </w:t>
      </w:r>
      <w:r>
        <w:rPr>
          <w:rFonts w:ascii="Arial" w:eastAsia="Arial" w:hAnsi="Arial" w:cs="Arial"/>
          <w:b/>
          <w:sz w:val="20"/>
        </w:rPr>
        <w:t>Odbiorcy.</w:t>
      </w:r>
    </w:p>
    <w:p w14:paraId="57729F1E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</w:p>
    <w:p w14:paraId="634F2062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2</w:t>
      </w:r>
    </w:p>
    <w:p w14:paraId="6D9A2B50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Odbiorca</w:t>
      </w:r>
      <w:r>
        <w:rPr>
          <w:rFonts w:ascii="Arial" w:eastAsia="Arial" w:hAnsi="Arial" w:cs="Arial"/>
          <w:sz w:val="20"/>
        </w:rPr>
        <w:t xml:space="preserve"> oświadcza, że posiada tytuł prawny do korzystania z obiektu budowlanego, do którego ma być dostarczona woda lub jest osobą, która korzysta z nieruchomości o nieuregulowanym stanie  prawnym.</w:t>
      </w:r>
    </w:p>
    <w:p w14:paraId="4E7C827D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</w:p>
    <w:p w14:paraId="19A6DAF1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3</w:t>
      </w:r>
    </w:p>
    <w:p w14:paraId="312A07C0" w14:textId="70FEC875" w:rsidR="00466250" w:rsidRPr="00751D7C" w:rsidRDefault="00466250" w:rsidP="00751D7C">
      <w:pPr>
        <w:pStyle w:val="Akapitzlist"/>
        <w:keepNext/>
        <w:numPr>
          <w:ilvl w:val="0"/>
          <w:numId w:val="15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 w:rsidRPr="00751D7C">
        <w:rPr>
          <w:rFonts w:ascii="Arial" w:eastAsia="Arial" w:hAnsi="Arial" w:cs="Arial"/>
          <w:b/>
          <w:sz w:val="20"/>
        </w:rPr>
        <w:t>Odbiorca</w:t>
      </w:r>
      <w:r w:rsidRPr="00751D7C">
        <w:rPr>
          <w:rFonts w:ascii="Arial" w:eastAsia="Arial" w:hAnsi="Arial" w:cs="Arial"/>
          <w:sz w:val="20"/>
        </w:rPr>
        <w:t xml:space="preserve"> zleca </w:t>
      </w:r>
      <w:r w:rsidRPr="00751D7C">
        <w:rPr>
          <w:rFonts w:ascii="Arial" w:eastAsia="Arial" w:hAnsi="Arial" w:cs="Arial"/>
          <w:b/>
          <w:sz w:val="20"/>
        </w:rPr>
        <w:t>Dostawcy</w:t>
      </w:r>
      <w:r w:rsidRPr="00751D7C">
        <w:rPr>
          <w:rFonts w:ascii="Arial" w:eastAsia="Arial" w:hAnsi="Arial" w:cs="Arial"/>
          <w:sz w:val="20"/>
        </w:rPr>
        <w:t xml:space="preserve"> zaopatrywanie w wodę  nieruchomości wymienionej na wstępie.</w:t>
      </w:r>
    </w:p>
    <w:p w14:paraId="34780D11" w14:textId="3F037BF6" w:rsidR="00466250" w:rsidRPr="00751D7C" w:rsidRDefault="00466250" w:rsidP="00751D7C">
      <w:pPr>
        <w:pStyle w:val="Akapitzlist"/>
        <w:numPr>
          <w:ilvl w:val="0"/>
          <w:numId w:val="15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 w:rsidRPr="00751D7C">
        <w:rPr>
          <w:rFonts w:ascii="Arial" w:eastAsia="Arial" w:hAnsi="Arial" w:cs="Arial"/>
          <w:b/>
          <w:sz w:val="20"/>
        </w:rPr>
        <w:t>Dostawca</w:t>
      </w:r>
      <w:r w:rsidRPr="00751D7C">
        <w:rPr>
          <w:rFonts w:ascii="Arial" w:eastAsia="Arial" w:hAnsi="Arial" w:cs="Arial"/>
          <w:sz w:val="20"/>
        </w:rPr>
        <w:t xml:space="preserve"> zobowiązuje się  do dostaw wody o ciśnieniu </w:t>
      </w:r>
      <w:r w:rsidRPr="00751D7C">
        <w:rPr>
          <w:rFonts w:ascii="Arial" w:eastAsia="Arial" w:hAnsi="Arial" w:cs="Arial"/>
          <w:b/>
          <w:sz w:val="20"/>
        </w:rPr>
        <w:t>1-3 atm</w:t>
      </w:r>
      <w:r w:rsidRPr="00751D7C">
        <w:rPr>
          <w:rFonts w:ascii="Arial" w:eastAsia="Arial" w:hAnsi="Arial" w:cs="Arial"/>
          <w:sz w:val="20"/>
        </w:rPr>
        <w:t>. nieprzerwanie w ciągu całej  doby.</w:t>
      </w:r>
    </w:p>
    <w:p w14:paraId="7C9A277A" w14:textId="77777777" w:rsidR="00466250" w:rsidRDefault="00466250" w:rsidP="00466250">
      <w:pPr>
        <w:suppressAutoHyphens/>
        <w:spacing w:after="0" w:line="240" w:lineRule="auto"/>
        <w:rPr>
          <w:rFonts w:ascii="Arial" w:eastAsia="Arial" w:hAnsi="Arial" w:cs="Arial"/>
          <w:b/>
          <w:sz w:val="20"/>
        </w:rPr>
      </w:pPr>
    </w:p>
    <w:p w14:paraId="40E97F83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4</w:t>
      </w:r>
    </w:p>
    <w:p w14:paraId="58CD98BC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 xml:space="preserve">Dostawca  </w:t>
      </w:r>
      <w:r>
        <w:rPr>
          <w:rFonts w:ascii="Arial" w:eastAsia="Arial" w:hAnsi="Arial" w:cs="Arial"/>
          <w:sz w:val="20"/>
        </w:rPr>
        <w:t>w ramach normalnej eksploatacji  urządzeń wodociągowych  zobowiązuje się do:</w:t>
      </w:r>
    </w:p>
    <w:p w14:paraId="62693D76" w14:textId="1A18847E" w:rsidR="00466250" w:rsidRPr="00751D7C" w:rsidRDefault="00466250" w:rsidP="00751D7C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 w:rsidRPr="00751D7C">
        <w:rPr>
          <w:rFonts w:ascii="Arial" w:eastAsia="Arial" w:hAnsi="Arial" w:cs="Arial"/>
          <w:sz w:val="20"/>
        </w:rPr>
        <w:t xml:space="preserve">dostawy wody odpowiadającej wymogom  określonym w </w:t>
      </w:r>
      <w:r w:rsidR="00FC050A" w:rsidRPr="00751D7C">
        <w:rPr>
          <w:rFonts w:ascii="Arial" w:eastAsia="Arial" w:hAnsi="Arial" w:cs="Arial"/>
          <w:sz w:val="20"/>
        </w:rPr>
        <w:t xml:space="preserve">rozporządzeniu Ministra Zdrowia z dnia 7 grudnia 2017 r. w sprawie jakości wody przeznaczonej do spożycia przez ludzi </w:t>
      </w:r>
      <w:r w:rsidRPr="00751D7C">
        <w:rPr>
          <w:rFonts w:ascii="Arial" w:eastAsia="Arial" w:hAnsi="Arial" w:cs="Arial"/>
          <w:sz w:val="20"/>
        </w:rPr>
        <w:t>oraz ciśnieniu  zapewniającym dopływ wody  do wszystkich punktów jej poboru  do zaworu głównego zainstalowanego za wodomierzem;</w:t>
      </w:r>
    </w:p>
    <w:p w14:paraId="7A67B78C" w14:textId="77777777" w:rsidR="00466250" w:rsidRPr="00751D7C" w:rsidRDefault="00466250" w:rsidP="00751D7C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 w:rsidRPr="00751D7C">
        <w:rPr>
          <w:rFonts w:ascii="Arial" w:eastAsia="Arial" w:hAnsi="Arial" w:cs="Arial"/>
          <w:sz w:val="20"/>
        </w:rPr>
        <w:lastRenderedPageBreak/>
        <w:t>do przeprowadzania badań laboratoryjnych jakości wody zgodnie z opracowanym w tym przedmiocie  harmonogramie  uzgodnionym z władzami sanitarnymi;</w:t>
      </w:r>
    </w:p>
    <w:p w14:paraId="77F97456" w14:textId="2A12907C" w:rsidR="00466250" w:rsidRPr="00751D7C" w:rsidRDefault="00466250" w:rsidP="00751D7C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 w:rsidRPr="00751D7C">
        <w:rPr>
          <w:rFonts w:ascii="Arial" w:eastAsia="Arial" w:hAnsi="Arial" w:cs="Arial"/>
          <w:sz w:val="20"/>
        </w:rPr>
        <w:t xml:space="preserve">przeprowadzania na </w:t>
      </w:r>
      <w:r w:rsidR="00FC050A" w:rsidRPr="00751D7C">
        <w:rPr>
          <w:rFonts w:ascii="Arial" w:eastAsia="Arial" w:hAnsi="Arial" w:cs="Arial"/>
          <w:sz w:val="20"/>
        </w:rPr>
        <w:t xml:space="preserve">pisemne żądanie </w:t>
      </w:r>
      <w:r w:rsidRPr="00751D7C">
        <w:rPr>
          <w:rFonts w:ascii="Arial" w:eastAsia="Arial" w:hAnsi="Arial" w:cs="Arial"/>
          <w:b/>
          <w:sz w:val="20"/>
        </w:rPr>
        <w:t xml:space="preserve">Odbiorcy </w:t>
      </w:r>
      <w:r w:rsidRPr="00751D7C">
        <w:rPr>
          <w:rFonts w:ascii="Arial" w:eastAsia="Arial" w:hAnsi="Arial" w:cs="Arial"/>
          <w:sz w:val="20"/>
        </w:rPr>
        <w:t xml:space="preserve">badań laboratoryjnych jakości wody.                      W przypadku  nieuzasadnionego zlecenia kontroli wody tj. w wypadku gdy  badana woda nie była zanieczyszczona  </w:t>
      </w:r>
      <w:r w:rsidRPr="00751D7C">
        <w:rPr>
          <w:rFonts w:ascii="Arial" w:eastAsia="Arial" w:hAnsi="Arial" w:cs="Arial"/>
          <w:b/>
          <w:sz w:val="20"/>
        </w:rPr>
        <w:t xml:space="preserve">Odbiorca </w:t>
      </w:r>
      <w:r w:rsidRPr="00751D7C">
        <w:rPr>
          <w:rFonts w:ascii="Arial" w:eastAsia="Arial" w:hAnsi="Arial" w:cs="Arial"/>
          <w:sz w:val="20"/>
        </w:rPr>
        <w:t>zostanie  obciążony kosztami  badania,</w:t>
      </w:r>
    </w:p>
    <w:p w14:paraId="37F0F876" w14:textId="38233A00" w:rsidR="00466250" w:rsidRPr="00751D7C" w:rsidRDefault="00466250" w:rsidP="00751D7C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 w:rsidRPr="00751D7C">
        <w:rPr>
          <w:rFonts w:ascii="Arial" w:eastAsia="Arial" w:hAnsi="Arial" w:cs="Arial"/>
          <w:sz w:val="20"/>
        </w:rPr>
        <w:t>bieżącego utrzymania sieci wodociągowej do zaworu głównego za wodomierzem lub miejscem przeznaczonym  na jego umieszczenie,</w:t>
      </w:r>
      <w:r w:rsidR="00FC050A" w:rsidRPr="00751D7C">
        <w:rPr>
          <w:rFonts w:ascii="Arial" w:eastAsia="Arial" w:hAnsi="Arial" w:cs="Arial"/>
          <w:sz w:val="20"/>
        </w:rPr>
        <w:t xml:space="preserve"> za wyjątkiem przyłącza wodociągowego – jeśli stanowi ono własność Odbiorcy i pozostaje w jego posiadaniu,</w:t>
      </w:r>
    </w:p>
    <w:p w14:paraId="32788C07" w14:textId="77777777" w:rsidR="00466250" w:rsidRPr="00751D7C" w:rsidRDefault="00466250" w:rsidP="00751D7C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 w:rsidRPr="00751D7C">
        <w:rPr>
          <w:rFonts w:ascii="Arial" w:eastAsia="Arial" w:hAnsi="Arial" w:cs="Arial"/>
          <w:sz w:val="20"/>
        </w:rPr>
        <w:t>zainstalowanie i utrzymanie w sprawności  technicznej  wodomierza oraz konserwacji zaworu za wodomierzem,</w:t>
      </w:r>
    </w:p>
    <w:p w14:paraId="55A0B51E" w14:textId="7A2F760D" w:rsidR="00466250" w:rsidRPr="00751D7C" w:rsidRDefault="00466250" w:rsidP="00751D7C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 w:rsidRPr="00751D7C">
        <w:rPr>
          <w:rFonts w:ascii="Arial" w:eastAsia="Arial" w:hAnsi="Arial" w:cs="Arial"/>
          <w:sz w:val="20"/>
        </w:rPr>
        <w:t>likwidacji zbędnego przyłącza  wodociągowego</w:t>
      </w:r>
      <w:r w:rsidR="00FC050A" w:rsidRPr="00751D7C">
        <w:rPr>
          <w:rFonts w:ascii="Arial" w:eastAsia="Arial" w:hAnsi="Arial" w:cs="Arial"/>
          <w:sz w:val="20"/>
        </w:rPr>
        <w:t xml:space="preserve"> – o ile nie stanowi ono własności Odbiorcy </w:t>
      </w:r>
    </w:p>
    <w:p w14:paraId="1151322B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</w:p>
    <w:p w14:paraId="72FE4F2B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5</w:t>
      </w:r>
    </w:p>
    <w:p w14:paraId="213023A0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 xml:space="preserve">Dostawca </w:t>
      </w:r>
      <w:r>
        <w:rPr>
          <w:rFonts w:ascii="Arial" w:eastAsia="Arial" w:hAnsi="Arial" w:cs="Arial"/>
          <w:sz w:val="20"/>
        </w:rPr>
        <w:t>nie odpowiada za dostawę wody od zaworu głównego za wodomierzem do punktu jej poboru w pomieszczeniach lub na terenie posesji.</w:t>
      </w:r>
    </w:p>
    <w:p w14:paraId="461D61B9" w14:textId="77777777" w:rsidR="00751D7C" w:rsidRDefault="00466250" w:rsidP="00751D7C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6</w:t>
      </w:r>
    </w:p>
    <w:p w14:paraId="23DA7F2A" w14:textId="300D9602" w:rsidR="00466250" w:rsidRPr="00751D7C" w:rsidRDefault="00466250" w:rsidP="00751D7C">
      <w:pPr>
        <w:pStyle w:val="Akapitzlist"/>
        <w:numPr>
          <w:ilvl w:val="0"/>
          <w:numId w:val="18"/>
        </w:numPr>
        <w:suppressAutoHyphens/>
        <w:spacing w:after="0" w:line="240" w:lineRule="auto"/>
        <w:ind w:left="357" w:hanging="357"/>
        <w:jc w:val="center"/>
        <w:rPr>
          <w:rFonts w:ascii="Arial" w:eastAsia="Arial" w:hAnsi="Arial" w:cs="Arial"/>
          <w:b/>
          <w:sz w:val="20"/>
        </w:rPr>
      </w:pPr>
      <w:r w:rsidRPr="00751D7C">
        <w:rPr>
          <w:rFonts w:ascii="Arial" w:eastAsia="Arial" w:hAnsi="Arial" w:cs="Arial"/>
          <w:b/>
          <w:sz w:val="20"/>
        </w:rPr>
        <w:t xml:space="preserve">Dostawca </w:t>
      </w:r>
      <w:r w:rsidRPr="00751D7C">
        <w:rPr>
          <w:rFonts w:ascii="Arial" w:eastAsia="Arial" w:hAnsi="Arial" w:cs="Arial"/>
          <w:sz w:val="20"/>
        </w:rPr>
        <w:t>ponosi odpowiedzialność materialną na zasadach określonych w kodeksie cywilnym za</w:t>
      </w:r>
      <w:r w:rsidR="00FC050A" w:rsidRPr="00751D7C">
        <w:rPr>
          <w:rFonts w:ascii="Arial" w:eastAsia="Arial" w:hAnsi="Arial" w:cs="Arial"/>
          <w:sz w:val="20"/>
        </w:rPr>
        <w:t xml:space="preserve"> powstałe z jego winy</w:t>
      </w:r>
      <w:r w:rsidRPr="00751D7C">
        <w:rPr>
          <w:rFonts w:ascii="Arial" w:eastAsia="Arial" w:hAnsi="Arial" w:cs="Arial"/>
          <w:sz w:val="20"/>
        </w:rPr>
        <w:t xml:space="preserve"> szkody powstałe w trakcie budowy, modernizacji lub usuwania awarii sieci wodociągowej.</w:t>
      </w:r>
    </w:p>
    <w:p w14:paraId="104D325F" w14:textId="2D311CFA" w:rsidR="00466250" w:rsidRPr="002E6AAE" w:rsidRDefault="00466250" w:rsidP="002E6AAE">
      <w:pPr>
        <w:pStyle w:val="Akapitzlist"/>
        <w:numPr>
          <w:ilvl w:val="0"/>
          <w:numId w:val="18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 w:rsidRPr="002E6AAE">
        <w:rPr>
          <w:rFonts w:ascii="Arial" w:eastAsia="Arial" w:hAnsi="Arial" w:cs="Arial"/>
          <w:b/>
          <w:sz w:val="20"/>
        </w:rPr>
        <w:t xml:space="preserve">Dostawca </w:t>
      </w:r>
      <w:r w:rsidRPr="002E6AAE">
        <w:rPr>
          <w:rFonts w:ascii="Arial" w:eastAsia="Arial" w:hAnsi="Arial" w:cs="Arial"/>
          <w:sz w:val="20"/>
        </w:rPr>
        <w:t>nie ponosi odpowiedzialności za zniszczenie budowli i urządzeń  wzniesionych  na sieci wodociągowej bez jego zgody</w:t>
      </w:r>
    </w:p>
    <w:p w14:paraId="7C921E41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</w:p>
    <w:p w14:paraId="488A1A33" w14:textId="77777777" w:rsidR="00751D7C" w:rsidRDefault="00466250" w:rsidP="002E6AAE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7</w:t>
      </w:r>
    </w:p>
    <w:p w14:paraId="642B515C" w14:textId="249D7B26" w:rsidR="00466250" w:rsidRPr="002E6AAE" w:rsidRDefault="00466250" w:rsidP="002E6AAE">
      <w:pPr>
        <w:pStyle w:val="Akapitzlist"/>
        <w:numPr>
          <w:ilvl w:val="0"/>
          <w:numId w:val="19"/>
        </w:numPr>
        <w:suppressAutoHyphens/>
        <w:spacing w:after="0" w:line="240" w:lineRule="auto"/>
        <w:ind w:left="357" w:hanging="357"/>
        <w:rPr>
          <w:rFonts w:ascii="Arial" w:eastAsia="Arial" w:hAnsi="Arial" w:cs="Arial"/>
          <w:b/>
          <w:sz w:val="20"/>
        </w:rPr>
      </w:pPr>
      <w:r w:rsidRPr="002E6AAE">
        <w:rPr>
          <w:rFonts w:ascii="Arial" w:eastAsia="Arial" w:hAnsi="Arial" w:cs="Arial"/>
          <w:b/>
          <w:sz w:val="20"/>
        </w:rPr>
        <w:t xml:space="preserve">Dostawca </w:t>
      </w:r>
      <w:r w:rsidRPr="002E6AAE">
        <w:rPr>
          <w:rFonts w:ascii="Arial" w:eastAsia="Arial" w:hAnsi="Arial" w:cs="Arial"/>
          <w:sz w:val="20"/>
        </w:rPr>
        <w:t xml:space="preserve">ma prawo  wyłączyć lub ograniczyć dopływ wody w przypadku  awarii  sieci                        i urządzeń wodociągowych oraz konieczności zwiększenia dopływu wody do hydrantów przeciwpożarowych bez konieczności wcześniejszego informowania </w:t>
      </w:r>
      <w:r w:rsidRPr="002E6AAE">
        <w:rPr>
          <w:rFonts w:ascii="Arial" w:eastAsia="Arial" w:hAnsi="Arial" w:cs="Arial"/>
          <w:b/>
          <w:sz w:val="20"/>
        </w:rPr>
        <w:t>Odbiorcy</w:t>
      </w:r>
      <w:r w:rsidRPr="002E6AAE">
        <w:rPr>
          <w:rFonts w:ascii="Arial" w:eastAsia="Arial" w:hAnsi="Arial" w:cs="Arial"/>
          <w:sz w:val="20"/>
        </w:rPr>
        <w:t xml:space="preserve">   o wyłączeniu  wody.</w:t>
      </w:r>
    </w:p>
    <w:p w14:paraId="6CDD20F8" w14:textId="111C16C8" w:rsidR="00466250" w:rsidRPr="002E6AAE" w:rsidRDefault="00466250" w:rsidP="002E6AAE">
      <w:pPr>
        <w:pStyle w:val="Akapitzlist"/>
        <w:numPr>
          <w:ilvl w:val="0"/>
          <w:numId w:val="19"/>
        </w:numPr>
        <w:suppressAutoHyphens/>
        <w:spacing w:after="0" w:line="240" w:lineRule="auto"/>
        <w:ind w:left="357" w:hanging="357"/>
        <w:rPr>
          <w:rFonts w:ascii="Arial" w:eastAsia="Arial" w:hAnsi="Arial" w:cs="Arial"/>
          <w:sz w:val="20"/>
        </w:rPr>
      </w:pPr>
      <w:r w:rsidRPr="002E6AAE">
        <w:rPr>
          <w:rFonts w:ascii="Arial" w:eastAsia="Arial" w:hAnsi="Arial" w:cs="Arial"/>
          <w:b/>
          <w:sz w:val="20"/>
        </w:rPr>
        <w:t>Dostawca</w:t>
      </w:r>
      <w:r w:rsidR="00FC050A" w:rsidRPr="002E6AAE">
        <w:rPr>
          <w:rFonts w:ascii="Arial" w:eastAsia="Arial" w:hAnsi="Arial" w:cs="Arial"/>
          <w:b/>
          <w:sz w:val="20"/>
        </w:rPr>
        <w:t xml:space="preserve"> </w:t>
      </w:r>
      <w:r w:rsidR="00F2459D">
        <w:rPr>
          <w:rFonts w:ascii="Arial" w:eastAsia="Arial" w:hAnsi="Arial" w:cs="Arial"/>
          <w:bCs/>
          <w:sz w:val="20"/>
        </w:rPr>
        <w:t>m</w:t>
      </w:r>
      <w:r w:rsidR="00F2459D" w:rsidRPr="00F2459D">
        <w:rPr>
          <w:rFonts w:ascii="Arial" w:eastAsia="Arial" w:hAnsi="Arial" w:cs="Arial"/>
          <w:bCs/>
          <w:sz w:val="20"/>
        </w:rPr>
        <w:t>a</w:t>
      </w:r>
      <w:r w:rsidR="00F2459D">
        <w:rPr>
          <w:rFonts w:ascii="Arial" w:eastAsia="Arial" w:hAnsi="Arial" w:cs="Arial"/>
          <w:b/>
          <w:sz w:val="20"/>
        </w:rPr>
        <w:t xml:space="preserve"> </w:t>
      </w:r>
      <w:r w:rsidR="00FC050A" w:rsidRPr="002E6AAE">
        <w:rPr>
          <w:rFonts w:ascii="Arial" w:eastAsia="Arial" w:hAnsi="Arial" w:cs="Arial"/>
          <w:bCs/>
          <w:sz w:val="20"/>
        </w:rPr>
        <w:t>także prawo czasowo wyłączyć dopływ</w:t>
      </w:r>
      <w:r w:rsidR="00FC050A" w:rsidRPr="002E6AAE">
        <w:rPr>
          <w:rFonts w:ascii="Arial" w:eastAsia="Arial" w:hAnsi="Arial" w:cs="Arial"/>
          <w:b/>
          <w:sz w:val="20"/>
        </w:rPr>
        <w:t xml:space="preserve"> </w:t>
      </w:r>
      <w:r w:rsidR="00FC050A" w:rsidRPr="002E6AAE">
        <w:rPr>
          <w:rFonts w:ascii="Arial" w:eastAsia="Arial" w:hAnsi="Arial" w:cs="Arial"/>
          <w:bCs/>
          <w:sz w:val="20"/>
        </w:rPr>
        <w:t>wody</w:t>
      </w:r>
      <w:r w:rsidRPr="002E6AAE">
        <w:rPr>
          <w:rFonts w:ascii="Arial" w:eastAsia="Arial" w:hAnsi="Arial" w:cs="Arial"/>
          <w:b/>
          <w:sz w:val="20"/>
        </w:rPr>
        <w:t xml:space="preserve"> </w:t>
      </w:r>
      <w:r w:rsidRPr="002E6AAE">
        <w:rPr>
          <w:rFonts w:ascii="Arial" w:eastAsia="Arial" w:hAnsi="Arial" w:cs="Arial"/>
          <w:sz w:val="20"/>
        </w:rPr>
        <w:t>po uprzednim podaniu informacji o wyłączeniu dostaw wo</w:t>
      </w:r>
      <w:r w:rsidR="00FC050A" w:rsidRPr="002E6AAE">
        <w:rPr>
          <w:rFonts w:ascii="Arial" w:eastAsia="Arial" w:hAnsi="Arial" w:cs="Arial"/>
          <w:sz w:val="20"/>
        </w:rPr>
        <w:t xml:space="preserve">dy </w:t>
      </w:r>
      <w:r w:rsidRPr="002E6AAE">
        <w:rPr>
          <w:rFonts w:ascii="Arial" w:eastAsia="Arial" w:hAnsi="Arial" w:cs="Arial"/>
          <w:sz w:val="20"/>
        </w:rPr>
        <w:t xml:space="preserve">  i  planowanym czasie wyłączenia w razie: braku wody na ujęciu, zanieczyszczenia wo</w:t>
      </w:r>
      <w:r w:rsidR="00FC050A" w:rsidRPr="002E6AAE">
        <w:rPr>
          <w:rFonts w:ascii="Arial" w:eastAsia="Arial" w:hAnsi="Arial" w:cs="Arial"/>
          <w:sz w:val="20"/>
        </w:rPr>
        <w:t>dy</w:t>
      </w:r>
      <w:r w:rsidRPr="002E6AAE">
        <w:rPr>
          <w:rFonts w:ascii="Arial" w:eastAsia="Arial" w:hAnsi="Arial" w:cs="Arial"/>
          <w:sz w:val="20"/>
        </w:rPr>
        <w:t xml:space="preserve"> w sposób  niebezpieczny dla zdrowia lub konieczności przeprowadzenia niezbędnych napraw urządzeń  i  sieci wodociągowej.</w:t>
      </w:r>
    </w:p>
    <w:p w14:paraId="7A46AF2B" w14:textId="77777777" w:rsidR="00466250" w:rsidRDefault="00466250" w:rsidP="002E6AAE">
      <w:pPr>
        <w:suppressAutoHyphens/>
        <w:spacing w:after="0" w:line="240" w:lineRule="auto"/>
        <w:ind w:firstLine="60"/>
        <w:rPr>
          <w:rFonts w:ascii="Arial" w:eastAsia="Arial" w:hAnsi="Arial" w:cs="Arial"/>
          <w:sz w:val="20"/>
        </w:rPr>
      </w:pPr>
    </w:p>
    <w:p w14:paraId="04BB062D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8</w:t>
      </w:r>
    </w:p>
    <w:p w14:paraId="15E8A213" w14:textId="77777777" w:rsidR="00466250" w:rsidRDefault="00466250" w:rsidP="00466250">
      <w:pPr>
        <w:suppressAutoHyphens/>
        <w:spacing w:after="120" w:line="240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Dostawca</w:t>
      </w:r>
      <w:r>
        <w:rPr>
          <w:rFonts w:ascii="Arial" w:eastAsia="Arial" w:hAnsi="Arial" w:cs="Arial"/>
          <w:sz w:val="20"/>
        </w:rPr>
        <w:t xml:space="preserve"> może odciąć  dostawę wody jeżeli:</w:t>
      </w:r>
    </w:p>
    <w:p w14:paraId="189E6F72" w14:textId="77777777" w:rsidR="00466250" w:rsidRDefault="00466250" w:rsidP="002E6AAE">
      <w:pPr>
        <w:numPr>
          <w:ilvl w:val="0"/>
          <w:numId w:val="21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przyłącze wodociągowe wykonano niezgodnie z przepisami prawa,</w:t>
      </w:r>
    </w:p>
    <w:p w14:paraId="11263944" w14:textId="77777777" w:rsidR="00466250" w:rsidRDefault="00466250" w:rsidP="002E6AAE">
      <w:pPr>
        <w:numPr>
          <w:ilvl w:val="0"/>
          <w:numId w:val="21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odbiorca nie uiścił opłat za pełne dwa okresy obrachunkowe następujące po dniu otrzymania upomnienia   w sprawie uregulowania  zaległej opłaty,</w:t>
      </w:r>
    </w:p>
    <w:p w14:paraId="026F98CF" w14:textId="77777777" w:rsidR="00466250" w:rsidRDefault="00466250" w:rsidP="002E6AAE">
      <w:pPr>
        <w:numPr>
          <w:ilvl w:val="0"/>
          <w:numId w:val="21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został stwierdzony nielegalny pobór wody, to jest bez zawarcia  umowy, jak  również przy celowo uszkodzonych  albo pominiętych wodomierzach lub urządzeniach pomiarowych.</w:t>
      </w:r>
    </w:p>
    <w:p w14:paraId="0E45EC08" w14:textId="77777777" w:rsidR="00466250" w:rsidRDefault="00466250" w:rsidP="00466250">
      <w:pPr>
        <w:suppressAutoHyphens/>
        <w:spacing w:after="0" w:line="240" w:lineRule="auto"/>
        <w:ind w:left="283"/>
        <w:jc w:val="both"/>
        <w:rPr>
          <w:rFonts w:ascii="Arial" w:eastAsia="Arial" w:hAnsi="Arial" w:cs="Arial"/>
          <w:sz w:val="20"/>
        </w:rPr>
      </w:pPr>
    </w:p>
    <w:p w14:paraId="2B7CB68B" w14:textId="35F5D061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 xml:space="preserve">§ </w:t>
      </w:r>
      <w:r w:rsidR="00601598">
        <w:rPr>
          <w:rFonts w:ascii="Arial" w:eastAsia="Arial" w:hAnsi="Arial" w:cs="Arial"/>
          <w:b/>
          <w:sz w:val="20"/>
        </w:rPr>
        <w:t>9</w:t>
      </w:r>
    </w:p>
    <w:p w14:paraId="6A73AF7C" w14:textId="77777777" w:rsidR="00466250" w:rsidRDefault="00466250" w:rsidP="00466250">
      <w:pPr>
        <w:suppressAutoHyphens/>
        <w:spacing w:after="12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W przypadku odcięcia dostaw wody trwających dłużej niż 24 godziny</w:t>
      </w:r>
      <w:r>
        <w:rPr>
          <w:rFonts w:ascii="Arial" w:eastAsia="Arial" w:hAnsi="Arial" w:cs="Arial"/>
          <w:b/>
          <w:sz w:val="20"/>
        </w:rPr>
        <w:t xml:space="preserve"> Dostawca </w:t>
      </w:r>
      <w:r>
        <w:rPr>
          <w:rFonts w:ascii="Arial" w:eastAsia="Arial" w:hAnsi="Arial" w:cs="Arial"/>
          <w:sz w:val="20"/>
        </w:rPr>
        <w:t xml:space="preserve">zobowiązany jest  do  równoczesnego  udostępnienia  zastępczego punktu poboru wody  przeznaczonej  do spożycia  przez ludzi i poinformowania o możliwościach korzystania z tego punktu </w:t>
      </w:r>
      <w:r>
        <w:rPr>
          <w:rFonts w:ascii="Arial" w:eastAsia="Arial" w:hAnsi="Arial" w:cs="Arial"/>
          <w:b/>
          <w:sz w:val="20"/>
        </w:rPr>
        <w:t>Odbiorcę</w:t>
      </w:r>
      <w:r>
        <w:rPr>
          <w:rFonts w:ascii="Arial" w:eastAsia="Arial" w:hAnsi="Arial" w:cs="Arial"/>
          <w:sz w:val="20"/>
        </w:rPr>
        <w:t>.</w:t>
      </w:r>
    </w:p>
    <w:p w14:paraId="732022B4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</w:p>
    <w:p w14:paraId="32E03A7E" w14:textId="1F9C0C7C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1</w:t>
      </w:r>
      <w:r w:rsidR="00601598">
        <w:rPr>
          <w:rFonts w:ascii="Arial" w:eastAsia="Arial" w:hAnsi="Arial" w:cs="Arial"/>
          <w:b/>
          <w:sz w:val="20"/>
        </w:rPr>
        <w:t>0</w:t>
      </w:r>
    </w:p>
    <w:p w14:paraId="5F30CB37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Odbiorca</w:t>
      </w:r>
      <w:r>
        <w:rPr>
          <w:rFonts w:ascii="Arial" w:eastAsia="Arial" w:hAnsi="Arial" w:cs="Arial"/>
          <w:sz w:val="20"/>
        </w:rPr>
        <w:t xml:space="preserve"> zobowiązany jest w szczególności  do:</w:t>
      </w:r>
    </w:p>
    <w:p w14:paraId="6DF0D5D8" w14:textId="429ECEA7" w:rsidR="00466250" w:rsidRDefault="00466250" w:rsidP="002E6AAE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utrzymania w należytym stanie technicznym wewnętrznych instalacji  wodociągowych</w:t>
      </w:r>
      <w:r w:rsidR="00FC050A">
        <w:rPr>
          <w:rFonts w:ascii="Arial" w:eastAsia="Arial" w:hAnsi="Arial" w:cs="Arial"/>
          <w:sz w:val="20"/>
        </w:rPr>
        <w:t xml:space="preserve"> i przyłącza – o ile pozostaje w jego posiadaniu</w:t>
      </w:r>
      <w:r>
        <w:rPr>
          <w:rFonts w:ascii="Arial" w:eastAsia="Arial" w:hAnsi="Arial" w:cs="Arial"/>
          <w:sz w:val="20"/>
        </w:rPr>
        <w:t xml:space="preserve">,  </w:t>
      </w:r>
    </w:p>
    <w:p w14:paraId="4B48A9A4" w14:textId="77777777" w:rsidR="00466250" w:rsidRDefault="00466250" w:rsidP="002E6AAE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utrzymanie w porządku i czystości pomieszczenia, w którym zainstalowany jest  wodomierz,</w:t>
      </w:r>
    </w:p>
    <w:p w14:paraId="3DA0E141" w14:textId="77777777" w:rsidR="00466250" w:rsidRDefault="00466250" w:rsidP="002E6AAE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lastRenderedPageBreak/>
        <w:t>zabezpieczenie wodomierza  przed możliwością  jego uszkodzenia  lub zamarznięcia,</w:t>
      </w:r>
    </w:p>
    <w:p w14:paraId="5FEE4AEF" w14:textId="77777777" w:rsidR="00466250" w:rsidRDefault="00466250" w:rsidP="002E6AAE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zapewnienie  dostępu  do pomieszczeń w których zainstalowany jest wodomierz,</w:t>
      </w:r>
    </w:p>
    <w:p w14:paraId="53BDA83C" w14:textId="77777777" w:rsidR="00466250" w:rsidRDefault="00466250" w:rsidP="002E6AAE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natychmiastowego powiadomienia </w:t>
      </w:r>
      <w:r>
        <w:rPr>
          <w:rFonts w:ascii="Arial" w:eastAsia="Arial" w:hAnsi="Arial" w:cs="Arial"/>
          <w:b/>
          <w:sz w:val="20"/>
        </w:rPr>
        <w:t>Dostawcy</w:t>
      </w:r>
      <w:r>
        <w:rPr>
          <w:rFonts w:ascii="Arial" w:eastAsia="Arial" w:hAnsi="Arial" w:cs="Arial"/>
          <w:sz w:val="20"/>
        </w:rPr>
        <w:t xml:space="preserve"> o stwierdzeniu zerwania plomby wodomierza, jego osłon, uszkodzenia wodomierza , jego przemieszczenia, zaborze,</w:t>
      </w:r>
    </w:p>
    <w:p w14:paraId="1C5DA18C" w14:textId="46BB303C" w:rsidR="00FC050A" w:rsidRDefault="00466250" w:rsidP="002E6AAE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udostępniać przedstawicielowi </w:t>
      </w:r>
      <w:r>
        <w:rPr>
          <w:rFonts w:ascii="Arial" w:eastAsia="Arial" w:hAnsi="Arial" w:cs="Arial"/>
          <w:b/>
          <w:sz w:val="20"/>
        </w:rPr>
        <w:t>Dostawcy</w:t>
      </w:r>
      <w:r>
        <w:rPr>
          <w:rFonts w:ascii="Arial" w:eastAsia="Arial" w:hAnsi="Arial" w:cs="Arial"/>
          <w:sz w:val="20"/>
        </w:rPr>
        <w:t>, po okazaniu przez niego legitymacji służbowej                   i pisemnego upoważnienia nieruchomość i pomieszczenia w celu przeprowadzenia kontroli  urządzenia pomiarowego i dokonania odczytu jego wskazań, dokonania badań i pomiarów, przeprowadzenia przeglądów  i napraw  urządzeń   posiadanych  przez przedsiębiorstwo</w:t>
      </w:r>
      <w:r w:rsidR="00FC050A">
        <w:rPr>
          <w:rFonts w:ascii="Arial" w:eastAsia="Arial" w:hAnsi="Arial" w:cs="Arial"/>
          <w:sz w:val="20"/>
        </w:rPr>
        <w:t>,</w:t>
      </w:r>
    </w:p>
    <w:p w14:paraId="6E12DED3" w14:textId="18671C73" w:rsidR="00FC050A" w:rsidRPr="00FC050A" w:rsidRDefault="00FC050A" w:rsidP="002E6AAE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 w:rsidRPr="00FC050A">
        <w:rPr>
          <w:rFonts w:ascii="Arial" w:eastAsia="Arial" w:hAnsi="Arial" w:cs="Arial"/>
          <w:sz w:val="20"/>
        </w:rPr>
        <w:t>jeżeli w trakcie eksploatacji przyłącza wodociągowego lub kanalizacyjnego, będącego w posiadaniu Odbiorcy, powstanie awaria, której skutkiem może być istotne obniżenie poziomu usług świadczonych przez Przedsiębiorstwo, Odbiorca jest zobowiązany do niezwłocznego jej usunięcia. W razie nieusunięcia awarii we wskazanym przez Dostawcę terminie lub w wypadkach nagłych Dostawca ma prawo podjąć wszelkie działania zmierzające do usunięcia awarii, włącznie z wyłączeniem dostawy wody.</w:t>
      </w:r>
    </w:p>
    <w:p w14:paraId="508FB81D" w14:textId="77777777" w:rsidR="00466250" w:rsidRPr="00FC050A" w:rsidRDefault="00466250" w:rsidP="00FC050A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</w:p>
    <w:p w14:paraId="3497158A" w14:textId="0BCF68C1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1</w:t>
      </w:r>
      <w:r w:rsidR="00601598">
        <w:rPr>
          <w:rFonts w:ascii="Arial" w:eastAsia="Arial" w:hAnsi="Arial" w:cs="Arial"/>
          <w:b/>
          <w:sz w:val="20"/>
        </w:rPr>
        <w:t>1</w:t>
      </w:r>
    </w:p>
    <w:p w14:paraId="23222348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Odbiorca</w:t>
      </w:r>
      <w:r>
        <w:rPr>
          <w:rFonts w:ascii="Arial" w:eastAsia="Arial" w:hAnsi="Arial" w:cs="Arial"/>
          <w:sz w:val="20"/>
        </w:rPr>
        <w:t xml:space="preserve"> nie może bez  pisemnej zgody  </w:t>
      </w:r>
      <w:r>
        <w:rPr>
          <w:rFonts w:ascii="Arial" w:eastAsia="Arial" w:hAnsi="Arial" w:cs="Arial"/>
          <w:b/>
          <w:sz w:val="20"/>
        </w:rPr>
        <w:t>Dostawcy:</w:t>
      </w:r>
    </w:p>
    <w:p w14:paraId="6FB033F4" w14:textId="77777777" w:rsidR="00466250" w:rsidRDefault="00466250" w:rsidP="002E6AAE">
      <w:pPr>
        <w:numPr>
          <w:ilvl w:val="0"/>
          <w:numId w:val="23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zezwalać  innemu </w:t>
      </w:r>
      <w:r>
        <w:rPr>
          <w:rFonts w:ascii="Arial" w:eastAsia="Arial" w:hAnsi="Arial" w:cs="Arial"/>
          <w:b/>
          <w:sz w:val="20"/>
        </w:rPr>
        <w:t>Odbiorcy</w:t>
      </w:r>
      <w:r>
        <w:rPr>
          <w:rFonts w:ascii="Arial" w:eastAsia="Arial" w:hAnsi="Arial" w:cs="Arial"/>
          <w:sz w:val="20"/>
        </w:rPr>
        <w:t xml:space="preserve">  na podłączenie się do  urządzeń wodociągowych,</w:t>
      </w:r>
    </w:p>
    <w:p w14:paraId="55C61DB0" w14:textId="77777777" w:rsidR="00466250" w:rsidRDefault="00466250" w:rsidP="002E6AAE">
      <w:pPr>
        <w:numPr>
          <w:ilvl w:val="0"/>
          <w:numId w:val="23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dokonywać rozbudowy  urządzeń wodociągowych powodujących zwiększenie zużycia wody,  </w:t>
      </w:r>
    </w:p>
    <w:p w14:paraId="2C6DC121" w14:textId="77777777" w:rsidR="00466250" w:rsidRDefault="00466250" w:rsidP="002E6AAE">
      <w:pPr>
        <w:numPr>
          <w:ilvl w:val="0"/>
          <w:numId w:val="23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dokonywać przebudowy  przyłączy  wodociągowych,</w:t>
      </w:r>
    </w:p>
    <w:p w14:paraId="0996E0D0" w14:textId="0A3C3B66" w:rsidR="00466250" w:rsidRDefault="00466250" w:rsidP="002E6AAE">
      <w:pPr>
        <w:numPr>
          <w:ilvl w:val="0"/>
          <w:numId w:val="23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wznoszenia trwałych budowli i </w:t>
      </w:r>
      <w:proofErr w:type="spellStart"/>
      <w:r>
        <w:rPr>
          <w:rFonts w:ascii="Arial" w:eastAsia="Arial" w:hAnsi="Arial" w:cs="Arial"/>
          <w:sz w:val="20"/>
        </w:rPr>
        <w:t>nasadzeń</w:t>
      </w:r>
      <w:proofErr w:type="spellEnd"/>
      <w:r>
        <w:rPr>
          <w:rFonts w:ascii="Arial" w:eastAsia="Arial" w:hAnsi="Arial" w:cs="Arial"/>
          <w:sz w:val="20"/>
        </w:rPr>
        <w:t xml:space="preserve"> (drzewa, krzewy) nad przyłączami  wodociągowymi w pasie określonym w obowiązujących  przepisach.</w:t>
      </w:r>
    </w:p>
    <w:p w14:paraId="3D391C08" w14:textId="77777777" w:rsidR="00601598" w:rsidRDefault="00601598" w:rsidP="00601598">
      <w:pPr>
        <w:suppressAutoHyphens/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§ 12</w:t>
      </w:r>
    </w:p>
    <w:p w14:paraId="52F5390B" w14:textId="77777777" w:rsidR="00601598" w:rsidRDefault="00601598" w:rsidP="00601598">
      <w:pPr>
        <w:suppressAutoHyphens/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249A488B" w14:textId="77777777" w:rsidR="00601598" w:rsidRDefault="00601598" w:rsidP="00601598">
      <w:pPr>
        <w:suppressAutoHyphens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Osoby reprezentujące Dostawcę, po okazaniu pisemnego upoważnienia, mają prawo wstępu na teren nieruchomości lub do obiektu budowlanego Odbiorcy w celu:</w:t>
      </w:r>
    </w:p>
    <w:p w14:paraId="4DDDC567" w14:textId="77777777" w:rsidR="00601598" w:rsidRDefault="00601598" w:rsidP="00601598">
      <w:pPr>
        <w:suppressAutoHyphens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1) zainstalowania lub demontażu wodomierza głównego;</w:t>
      </w:r>
    </w:p>
    <w:p w14:paraId="4FEAD024" w14:textId="77777777" w:rsidR="00601598" w:rsidRDefault="00601598" w:rsidP="00601598">
      <w:pPr>
        <w:suppressAutoHyphens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2) przeprowadzenia kontroli urządzenia pomiarowego, wodomierza głównego lub wodomierzy</w:t>
      </w:r>
    </w:p>
    <w:p w14:paraId="7E3FD91B" w14:textId="77777777" w:rsidR="00601598" w:rsidRDefault="00601598" w:rsidP="00601598">
      <w:pPr>
        <w:suppressAutoHyphens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zainstalowanych przy punktach czerpalnych i dokonania odczytu ich wskazań oraz dokonania</w:t>
      </w:r>
    </w:p>
    <w:p w14:paraId="7278CD74" w14:textId="77777777" w:rsidR="00601598" w:rsidRDefault="00601598" w:rsidP="00601598">
      <w:pPr>
        <w:suppressAutoHyphens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badań i pomiar</w:t>
      </w:r>
      <w:r>
        <w:rPr>
          <w:rFonts w:ascii="Arial" w:hAnsi="Arial"/>
          <w:sz w:val="20"/>
          <w:szCs w:val="20"/>
          <w:lang w:val="es-ES_tradnl"/>
        </w:rPr>
        <w:t>ó</w:t>
      </w:r>
      <w:r>
        <w:rPr>
          <w:rFonts w:ascii="Arial" w:hAnsi="Arial"/>
          <w:sz w:val="20"/>
          <w:szCs w:val="20"/>
        </w:rPr>
        <w:t>w;</w:t>
      </w:r>
    </w:p>
    <w:p w14:paraId="1F6EC3AB" w14:textId="77777777" w:rsidR="00601598" w:rsidRDefault="00601598" w:rsidP="00601598">
      <w:pPr>
        <w:suppressAutoHyphens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3) przeprowadzenia przegląd</w:t>
      </w:r>
      <w:r>
        <w:rPr>
          <w:rFonts w:ascii="Arial" w:hAnsi="Arial"/>
          <w:sz w:val="20"/>
          <w:szCs w:val="20"/>
          <w:lang w:val="es-ES_tradnl"/>
        </w:rPr>
        <w:t>ó</w:t>
      </w:r>
      <w:r>
        <w:rPr>
          <w:rFonts w:ascii="Arial" w:hAnsi="Arial"/>
          <w:sz w:val="20"/>
          <w:szCs w:val="20"/>
        </w:rPr>
        <w:t>w i napraw urządzeń posiadanych przez Dostawcę;</w:t>
      </w:r>
    </w:p>
    <w:p w14:paraId="77553994" w14:textId="77777777" w:rsidR="00601598" w:rsidRDefault="00601598" w:rsidP="00601598">
      <w:pPr>
        <w:suppressAutoHyphens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4) odcięcia przyłącza wodociągowego lub przyłącza kanalizacyjnego lub założenia plomb na</w:t>
      </w:r>
    </w:p>
    <w:p w14:paraId="1B8EE764" w14:textId="77777777" w:rsidR="00601598" w:rsidRDefault="00601598" w:rsidP="00601598">
      <w:pPr>
        <w:suppressAutoHyphens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zamkniętych zaworach odcinających dostarczanie wody do lokalu;</w:t>
      </w:r>
    </w:p>
    <w:p w14:paraId="544FAE49" w14:textId="77777777" w:rsidR="00601598" w:rsidRDefault="00601598" w:rsidP="00601598">
      <w:pPr>
        <w:suppressAutoHyphens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5) usunięcia awarii.</w:t>
      </w:r>
    </w:p>
    <w:p w14:paraId="43BF811C" w14:textId="77777777" w:rsidR="00601598" w:rsidRDefault="00601598" w:rsidP="00601598">
      <w:pPr>
        <w:suppressAutoHyphens/>
        <w:spacing w:after="0" w:line="240" w:lineRule="auto"/>
        <w:ind w:left="360"/>
        <w:jc w:val="both"/>
        <w:rPr>
          <w:rFonts w:ascii="Arial" w:eastAsia="Arial" w:hAnsi="Arial" w:cs="Arial"/>
          <w:sz w:val="20"/>
        </w:rPr>
      </w:pPr>
    </w:p>
    <w:p w14:paraId="7C3B4C86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</w:p>
    <w:p w14:paraId="09F39D08" w14:textId="24F4662A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1</w:t>
      </w:r>
      <w:r w:rsidR="00601598">
        <w:rPr>
          <w:rFonts w:ascii="Arial" w:eastAsia="Arial" w:hAnsi="Arial" w:cs="Arial"/>
          <w:b/>
          <w:sz w:val="20"/>
        </w:rPr>
        <w:t>3</w:t>
      </w:r>
    </w:p>
    <w:p w14:paraId="61DBE231" w14:textId="77777777" w:rsidR="00466250" w:rsidRDefault="00466250" w:rsidP="002E6AAE">
      <w:pPr>
        <w:numPr>
          <w:ilvl w:val="0"/>
          <w:numId w:val="24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Ilość dostarczonej wody będzie obliczana na podstawie wskazań wodomierza głównego,                     a  w przypadku jego braku  w oparciu o  przyjęte normy zużycia wody.</w:t>
      </w:r>
    </w:p>
    <w:p w14:paraId="4B816B09" w14:textId="77777777" w:rsidR="00466250" w:rsidRDefault="00466250" w:rsidP="002E6AAE">
      <w:pPr>
        <w:numPr>
          <w:ilvl w:val="0"/>
          <w:numId w:val="24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W przypadku niesprawności wodomierza nie przekraczającej  3 miesiące, ilość  pobranej wody określać się będzie na podstawie średniego zużycia w okresie 6 miesięcy poprzedzających ujawnienie niesprawności wodomierza</w:t>
      </w:r>
    </w:p>
    <w:p w14:paraId="3EF40E10" w14:textId="77777777" w:rsidR="00466250" w:rsidRDefault="00466250" w:rsidP="002E6AAE">
      <w:pPr>
        <w:numPr>
          <w:ilvl w:val="0"/>
          <w:numId w:val="24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Odczyty wodomierzy będą dokonywane  </w:t>
      </w:r>
      <w:r>
        <w:rPr>
          <w:rFonts w:ascii="Arial" w:eastAsia="Arial" w:hAnsi="Arial" w:cs="Arial"/>
          <w:b/>
          <w:sz w:val="20"/>
        </w:rPr>
        <w:t>raz na kwartał.</w:t>
      </w:r>
    </w:p>
    <w:p w14:paraId="33CC54D4" w14:textId="77777777" w:rsidR="00466250" w:rsidRDefault="00466250" w:rsidP="00466250">
      <w:pPr>
        <w:suppressAutoHyphens/>
        <w:spacing w:after="0" w:line="240" w:lineRule="auto"/>
        <w:ind w:left="720"/>
        <w:jc w:val="both"/>
        <w:rPr>
          <w:rFonts w:ascii="Arial" w:eastAsia="Arial" w:hAnsi="Arial" w:cs="Arial"/>
          <w:sz w:val="20"/>
        </w:rPr>
      </w:pPr>
    </w:p>
    <w:p w14:paraId="40DF1AC3" w14:textId="77777777" w:rsidR="00466250" w:rsidRDefault="00466250" w:rsidP="00466250">
      <w:pPr>
        <w:suppressAutoHyphens/>
        <w:spacing w:after="0" w:line="240" w:lineRule="auto"/>
        <w:rPr>
          <w:rFonts w:ascii="Arial" w:eastAsia="Arial" w:hAnsi="Arial" w:cs="Arial"/>
          <w:b/>
          <w:sz w:val="20"/>
        </w:rPr>
      </w:pPr>
    </w:p>
    <w:p w14:paraId="4A128B33" w14:textId="5F682D5A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1</w:t>
      </w:r>
      <w:r w:rsidR="00E84F8B">
        <w:rPr>
          <w:rFonts w:ascii="Arial" w:eastAsia="Arial" w:hAnsi="Arial" w:cs="Arial"/>
          <w:b/>
          <w:sz w:val="20"/>
        </w:rPr>
        <w:t>4</w:t>
      </w:r>
    </w:p>
    <w:p w14:paraId="4472EDA2" w14:textId="73B45A54" w:rsidR="00466250" w:rsidRDefault="00466250" w:rsidP="002E6AAE">
      <w:pPr>
        <w:numPr>
          <w:ilvl w:val="0"/>
          <w:numId w:val="25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Opłata za wodę będzie</w:t>
      </w:r>
      <w:r w:rsidR="00FC050A">
        <w:rPr>
          <w:rFonts w:ascii="Arial" w:eastAsia="Arial" w:hAnsi="Arial" w:cs="Arial"/>
          <w:sz w:val="20"/>
        </w:rPr>
        <w:t xml:space="preserve"> w wysokości ustalonej w obowiązujących taryfach, zatwierdzonych przez organ regulacyjny</w:t>
      </w:r>
      <w:r>
        <w:rPr>
          <w:rFonts w:ascii="Arial" w:eastAsia="Arial" w:hAnsi="Arial" w:cs="Arial"/>
          <w:sz w:val="20"/>
        </w:rPr>
        <w:t>.</w:t>
      </w:r>
    </w:p>
    <w:p w14:paraId="08132BFC" w14:textId="77777777" w:rsidR="00466250" w:rsidRDefault="00466250" w:rsidP="002E6AAE">
      <w:pPr>
        <w:numPr>
          <w:ilvl w:val="0"/>
          <w:numId w:val="25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O zmianie opłat </w:t>
      </w:r>
      <w:r>
        <w:rPr>
          <w:rFonts w:ascii="Arial" w:eastAsia="Arial" w:hAnsi="Arial" w:cs="Arial"/>
          <w:b/>
          <w:sz w:val="20"/>
        </w:rPr>
        <w:t>Dostawca</w:t>
      </w:r>
      <w:r>
        <w:rPr>
          <w:rFonts w:ascii="Arial" w:eastAsia="Arial" w:hAnsi="Arial" w:cs="Arial"/>
          <w:sz w:val="20"/>
        </w:rPr>
        <w:t xml:space="preserve"> powiadomi odbiorców i inne zainteresowane podmioty w sposób zwyczajowo przyjęty, informując o wysokości opłat i terminie ich obowiązywania.</w:t>
      </w:r>
    </w:p>
    <w:p w14:paraId="628B04A3" w14:textId="77777777" w:rsidR="00466250" w:rsidRDefault="00466250" w:rsidP="002E6AAE">
      <w:pPr>
        <w:numPr>
          <w:ilvl w:val="0"/>
          <w:numId w:val="25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Zmiana wysokości opłat za wodę następuje  bez wypowiadania warunków umowy.</w:t>
      </w:r>
    </w:p>
    <w:p w14:paraId="0A3DD3DC" w14:textId="587CD1A4" w:rsidR="00466250" w:rsidRDefault="00466250" w:rsidP="002E6AAE">
      <w:pPr>
        <w:numPr>
          <w:ilvl w:val="0"/>
          <w:numId w:val="25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lastRenderedPageBreak/>
        <w:t xml:space="preserve">W przypadku gdy na </w:t>
      </w:r>
      <w:r>
        <w:rPr>
          <w:rFonts w:ascii="Arial" w:eastAsia="Arial" w:hAnsi="Arial" w:cs="Arial"/>
          <w:b/>
          <w:sz w:val="20"/>
        </w:rPr>
        <w:t>Odbiorcy</w:t>
      </w:r>
      <w:r>
        <w:rPr>
          <w:rFonts w:ascii="Arial" w:eastAsia="Arial" w:hAnsi="Arial" w:cs="Arial"/>
          <w:sz w:val="20"/>
        </w:rPr>
        <w:t xml:space="preserve"> ciążył obowiązek zainstalowania urządzeń  podwyższających ciśnienie wody (hydroforni), którego nie wykonał  nie może on dochodzić roszczeń z tytułu  </w:t>
      </w:r>
      <w:r w:rsidR="00FC050A">
        <w:rPr>
          <w:rFonts w:ascii="Arial" w:eastAsia="Arial" w:hAnsi="Arial" w:cs="Arial"/>
          <w:sz w:val="20"/>
        </w:rPr>
        <w:t>braku</w:t>
      </w:r>
      <w:r w:rsidR="00601598">
        <w:rPr>
          <w:rFonts w:ascii="Arial" w:eastAsia="Arial" w:hAnsi="Arial" w:cs="Arial"/>
          <w:sz w:val="20"/>
        </w:rPr>
        <w:t xml:space="preserve"> odpowiedniego ciśnienia we</w:t>
      </w:r>
      <w:r>
        <w:rPr>
          <w:rFonts w:ascii="Arial" w:eastAsia="Arial" w:hAnsi="Arial" w:cs="Arial"/>
          <w:sz w:val="20"/>
        </w:rPr>
        <w:t xml:space="preserve"> wszystkich punktów jego poboru.</w:t>
      </w:r>
    </w:p>
    <w:p w14:paraId="00F54EF5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</w:p>
    <w:p w14:paraId="5DE2AAAD" w14:textId="429C7F35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1</w:t>
      </w:r>
      <w:r w:rsidR="00601598">
        <w:rPr>
          <w:rFonts w:ascii="Arial" w:eastAsia="Arial" w:hAnsi="Arial" w:cs="Arial"/>
          <w:b/>
          <w:sz w:val="20"/>
        </w:rPr>
        <w:t>5</w:t>
      </w:r>
    </w:p>
    <w:p w14:paraId="5BBA85FD" w14:textId="77777777" w:rsidR="00466250" w:rsidRDefault="00466250" w:rsidP="002E6AAE">
      <w:pPr>
        <w:numPr>
          <w:ilvl w:val="0"/>
          <w:numId w:val="26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 xml:space="preserve">Odbiorca </w:t>
      </w:r>
      <w:r>
        <w:rPr>
          <w:rFonts w:ascii="Arial" w:eastAsia="Arial" w:hAnsi="Arial" w:cs="Arial"/>
          <w:sz w:val="20"/>
        </w:rPr>
        <w:t xml:space="preserve">będzie uiszczał należność za dostarczoną wodę na podstawie wystawionych przez </w:t>
      </w:r>
      <w:r>
        <w:rPr>
          <w:rFonts w:ascii="Arial" w:eastAsia="Arial" w:hAnsi="Arial" w:cs="Arial"/>
          <w:b/>
          <w:sz w:val="20"/>
        </w:rPr>
        <w:t xml:space="preserve">Dostawcę </w:t>
      </w:r>
      <w:r>
        <w:rPr>
          <w:rFonts w:ascii="Arial" w:eastAsia="Arial" w:hAnsi="Arial" w:cs="Arial"/>
          <w:sz w:val="20"/>
        </w:rPr>
        <w:t>rachunków na konto Gminy Kościelisko w Podhalańskim Banku Spółdzielczym                w Zakopanem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sz w:val="20"/>
        </w:rPr>
        <w:t>62 8821 009 0000 0000 1443 0011 lub wpłacał gotówką  w kasie Urzędu Gminy Kościelisko w terminie wskazanym na fakturze VAT.</w:t>
      </w:r>
    </w:p>
    <w:p w14:paraId="1DB329BB" w14:textId="4502C349" w:rsidR="00466250" w:rsidRDefault="00466250" w:rsidP="002E6AAE">
      <w:pPr>
        <w:numPr>
          <w:ilvl w:val="0"/>
          <w:numId w:val="26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Za zwłokę w terminie zapłaty  naliczane będą  odsetki  ustawowe</w:t>
      </w:r>
      <w:r w:rsidR="00601598">
        <w:rPr>
          <w:rFonts w:ascii="Arial" w:eastAsia="Arial" w:hAnsi="Arial" w:cs="Arial"/>
          <w:sz w:val="20"/>
        </w:rPr>
        <w:t xml:space="preserve"> za opóźnienie</w:t>
      </w:r>
      <w:r>
        <w:rPr>
          <w:rFonts w:ascii="Arial" w:eastAsia="Arial" w:hAnsi="Arial" w:cs="Arial"/>
          <w:sz w:val="20"/>
        </w:rPr>
        <w:t>.</w:t>
      </w:r>
    </w:p>
    <w:p w14:paraId="7D54B735" w14:textId="77777777" w:rsidR="00466250" w:rsidRDefault="00466250" w:rsidP="002E6AAE">
      <w:pPr>
        <w:numPr>
          <w:ilvl w:val="0"/>
          <w:numId w:val="26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Strony uzgadniają, że faktury VAT będą wystawiane bez podpisu </w:t>
      </w:r>
      <w:r>
        <w:rPr>
          <w:rFonts w:ascii="Arial" w:eastAsia="Arial" w:hAnsi="Arial" w:cs="Arial"/>
          <w:b/>
          <w:sz w:val="20"/>
        </w:rPr>
        <w:t xml:space="preserve">Odbiorcy </w:t>
      </w:r>
      <w:r>
        <w:rPr>
          <w:rFonts w:ascii="Arial" w:eastAsia="Arial" w:hAnsi="Arial" w:cs="Arial"/>
          <w:sz w:val="20"/>
        </w:rPr>
        <w:t xml:space="preserve">i doręczane za pośrednictwem poczty lub przedstawiciela </w:t>
      </w:r>
      <w:r>
        <w:rPr>
          <w:rFonts w:ascii="Arial" w:eastAsia="Arial" w:hAnsi="Arial" w:cs="Arial"/>
          <w:b/>
          <w:sz w:val="20"/>
        </w:rPr>
        <w:t>Dostawcy.</w:t>
      </w:r>
    </w:p>
    <w:p w14:paraId="36056903" w14:textId="77777777" w:rsidR="00466250" w:rsidRDefault="00466250" w:rsidP="00466250">
      <w:pPr>
        <w:suppressAutoHyphens/>
        <w:spacing w:after="0" w:line="240" w:lineRule="auto"/>
        <w:ind w:left="283"/>
        <w:jc w:val="center"/>
        <w:rPr>
          <w:rFonts w:ascii="Arial" w:eastAsia="Arial" w:hAnsi="Arial" w:cs="Arial"/>
          <w:b/>
          <w:sz w:val="20"/>
        </w:rPr>
      </w:pPr>
    </w:p>
    <w:p w14:paraId="089A5C34" w14:textId="206E8755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1</w:t>
      </w:r>
      <w:r w:rsidR="00601598">
        <w:rPr>
          <w:rFonts w:ascii="Arial" w:eastAsia="Arial" w:hAnsi="Arial" w:cs="Arial"/>
          <w:b/>
          <w:sz w:val="20"/>
        </w:rPr>
        <w:t>6</w:t>
      </w:r>
    </w:p>
    <w:p w14:paraId="24CFEEA4" w14:textId="2BC3187A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W razie niezapłacenia  przez </w:t>
      </w:r>
      <w:r>
        <w:rPr>
          <w:rFonts w:ascii="Arial" w:eastAsia="Arial" w:hAnsi="Arial" w:cs="Arial"/>
          <w:b/>
          <w:sz w:val="20"/>
        </w:rPr>
        <w:t>Odbiorcę</w:t>
      </w:r>
      <w:r>
        <w:rPr>
          <w:rFonts w:ascii="Arial" w:eastAsia="Arial" w:hAnsi="Arial" w:cs="Arial"/>
          <w:sz w:val="20"/>
        </w:rPr>
        <w:t xml:space="preserve">  w terminie należności  wynikających z niniejszej  umowy za dwa pełne okresy obrachunkowe następujące po dniu otrzymania upomnienia w sprawie  uregulowania zaległej opłaty </w:t>
      </w:r>
      <w:r>
        <w:rPr>
          <w:rFonts w:ascii="Arial" w:eastAsia="Arial" w:hAnsi="Arial" w:cs="Arial"/>
          <w:b/>
          <w:sz w:val="20"/>
        </w:rPr>
        <w:t xml:space="preserve">Dostawca </w:t>
      </w:r>
      <w:r>
        <w:rPr>
          <w:rFonts w:ascii="Arial" w:eastAsia="Arial" w:hAnsi="Arial" w:cs="Arial"/>
          <w:sz w:val="20"/>
        </w:rPr>
        <w:t xml:space="preserve"> naliczy odsetki ustawowe  za zwłokę  i rozwiąże  umowę w trybie natychmiastowym, wstrzyma dostawę wody.</w:t>
      </w:r>
    </w:p>
    <w:p w14:paraId="5802C273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</w:p>
    <w:p w14:paraId="33487E1F" w14:textId="77777777" w:rsidR="00466250" w:rsidRDefault="00466250" w:rsidP="00601598">
      <w:pPr>
        <w:suppressAutoHyphens/>
        <w:spacing w:after="0" w:line="240" w:lineRule="auto"/>
        <w:rPr>
          <w:rFonts w:ascii="Arial" w:eastAsia="Arial" w:hAnsi="Arial" w:cs="Arial"/>
          <w:b/>
          <w:sz w:val="20"/>
        </w:rPr>
      </w:pPr>
    </w:p>
    <w:p w14:paraId="7F1B39EF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17</w:t>
      </w:r>
    </w:p>
    <w:p w14:paraId="528A7B63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Odbiorca</w:t>
      </w:r>
      <w:r>
        <w:rPr>
          <w:rFonts w:ascii="Arial" w:eastAsia="Arial" w:hAnsi="Arial" w:cs="Arial"/>
          <w:sz w:val="20"/>
        </w:rPr>
        <w:t xml:space="preserve"> ma obowiązek niezwłocznego pisemnego powiadomienia </w:t>
      </w:r>
      <w:r>
        <w:rPr>
          <w:rFonts w:ascii="Arial" w:eastAsia="Arial" w:hAnsi="Arial" w:cs="Arial"/>
          <w:b/>
          <w:sz w:val="20"/>
        </w:rPr>
        <w:t>Dostawcy</w:t>
      </w:r>
      <w:r>
        <w:rPr>
          <w:rFonts w:ascii="Arial" w:eastAsia="Arial" w:hAnsi="Arial" w:cs="Arial"/>
          <w:sz w:val="20"/>
        </w:rPr>
        <w:t xml:space="preserve"> o wszelkich zmianach                     w przeznaczeniu pobieranej wody  mających  wpływ  na wysokość opłat. Nowe opłaty będą stosowane od daty, w której  ta zmiana faktycznie nastąpiła.</w:t>
      </w:r>
    </w:p>
    <w:p w14:paraId="25AC5EA8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</w:p>
    <w:p w14:paraId="60B816C4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18</w:t>
      </w:r>
    </w:p>
    <w:p w14:paraId="114E3ED6" w14:textId="4B4A93DB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Zgłoszenie reklamacji nie wstrzymuje obowiązku uregulowania należności. W razie uwzględnienia reklamacji ewentualna  nadpłata podlega na życzenie </w:t>
      </w:r>
      <w:r>
        <w:rPr>
          <w:rFonts w:ascii="Arial" w:eastAsia="Arial" w:hAnsi="Arial" w:cs="Arial"/>
          <w:b/>
          <w:sz w:val="20"/>
        </w:rPr>
        <w:t>Odbiorcy</w:t>
      </w:r>
      <w:r>
        <w:rPr>
          <w:rFonts w:ascii="Arial" w:eastAsia="Arial" w:hAnsi="Arial" w:cs="Arial"/>
          <w:sz w:val="20"/>
        </w:rPr>
        <w:t xml:space="preserve"> zwrotowi  lub zostanie  zaliczona na poczet  przyszłych należności.</w:t>
      </w:r>
    </w:p>
    <w:p w14:paraId="01CD6539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sz w:val="20"/>
        </w:rPr>
      </w:pPr>
    </w:p>
    <w:p w14:paraId="3FB0E824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19</w:t>
      </w:r>
    </w:p>
    <w:p w14:paraId="00C67BE9" w14:textId="77777777" w:rsidR="00466250" w:rsidRDefault="00466250" w:rsidP="00445D48">
      <w:pPr>
        <w:numPr>
          <w:ilvl w:val="0"/>
          <w:numId w:val="27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W przypadku przekazania nieruchomości innemu użytkownikowi </w:t>
      </w:r>
      <w:r>
        <w:rPr>
          <w:rFonts w:ascii="Arial" w:eastAsia="Arial" w:hAnsi="Arial" w:cs="Arial"/>
          <w:b/>
          <w:sz w:val="20"/>
        </w:rPr>
        <w:t>Odbiorca</w:t>
      </w:r>
      <w:r>
        <w:rPr>
          <w:rFonts w:ascii="Arial" w:eastAsia="Arial" w:hAnsi="Arial" w:cs="Arial"/>
          <w:sz w:val="20"/>
        </w:rPr>
        <w:t xml:space="preserve"> ma obowiązek niezwłocznie poinformować </w:t>
      </w:r>
      <w:r>
        <w:rPr>
          <w:rFonts w:ascii="Arial" w:eastAsia="Arial" w:hAnsi="Arial" w:cs="Arial"/>
          <w:b/>
          <w:sz w:val="20"/>
        </w:rPr>
        <w:t xml:space="preserve">Dostawcę, </w:t>
      </w:r>
      <w:r>
        <w:rPr>
          <w:rFonts w:ascii="Arial" w:eastAsia="Arial" w:hAnsi="Arial" w:cs="Arial"/>
          <w:sz w:val="20"/>
        </w:rPr>
        <w:t>wskazując równocześnie nowe  dane  użytkownika.</w:t>
      </w:r>
    </w:p>
    <w:p w14:paraId="598C410E" w14:textId="77777777" w:rsidR="00466250" w:rsidRDefault="00466250" w:rsidP="00445D48">
      <w:pPr>
        <w:numPr>
          <w:ilvl w:val="0"/>
          <w:numId w:val="27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Do czasu otrzymania przez </w:t>
      </w:r>
      <w:r>
        <w:rPr>
          <w:rFonts w:ascii="Arial" w:eastAsia="Arial" w:hAnsi="Arial" w:cs="Arial"/>
          <w:b/>
          <w:sz w:val="20"/>
        </w:rPr>
        <w:t>Dostawcę</w:t>
      </w:r>
      <w:r>
        <w:rPr>
          <w:rFonts w:ascii="Arial" w:eastAsia="Arial" w:hAnsi="Arial" w:cs="Arial"/>
          <w:sz w:val="20"/>
        </w:rPr>
        <w:t xml:space="preserve"> informacji o zmianie </w:t>
      </w:r>
      <w:r>
        <w:rPr>
          <w:rFonts w:ascii="Arial" w:eastAsia="Arial" w:hAnsi="Arial" w:cs="Arial"/>
          <w:b/>
          <w:sz w:val="20"/>
        </w:rPr>
        <w:t>Odbiorcy</w:t>
      </w:r>
      <w:r>
        <w:rPr>
          <w:rFonts w:ascii="Arial" w:eastAsia="Arial" w:hAnsi="Arial" w:cs="Arial"/>
          <w:sz w:val="20"/>
        </w:rPr>
        <w:t xml:space="preserve"> wszystkie należności  obciążają dotychczasowego </w:t>
      </w:r>
      <w:r>
        <w:rPr>
          <w:rFonts w:ascii="Arial" w:eastAsia="Arial" w:hAnsi="Arial" w:cs="Arial"/>
          <w:b/>
          <w:sz w:val="20"/>
        </w:rPr>
        <w:t>Odbiorcę</w:t>
      </w:r>
    </w:p>
    <w:p w14:paraId="3FAAEF11" w14:textId="316072A8" w:rsidR="00466250" w:rsidRDefault="00466250" w:rsidP="00601598">
      <w:pPr>
        <w:suppressAutoHyphens/>
        <w:spacing w:after="0" w:line="240" w:lineRule="auto"/>
        <w:rPr>
          <w:rFonts w:ascii="Arial" w:eastAsia="Arial" w:hAnsi="Arial" w:cs="Arial"/>
          <w:b/>
          <w:sz w:val="20"/>
        </w:rPr>
      </w:pPr>
    </w:p>
    <w:p w14:paraId="1BA22589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 21</w:t>
      </w:r>
    </w:p>
    <w:p w14:paraId="3686C1C0" w14:textId="54415108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W sprawach nieuregulowanych w niniejszej umowie zastosowanie mają przepisy prawa wodnego, kodeksu cywilnego, ustawy o zbiorowym zaopatrzeniu w wodę i zbiorowym  odprowadzaniu ścieków</w:t>
      </w:r>
      <w:r w:rsidR="00601598">
        <w:rPr>
          <w:rFonts w:ascii="Arial" w:eastAsia="Arial" w:hAnsi="Arial" w:cs="Arial"/>
          <w:sz w:val="20"/>
        </w:rPr>
        <w:t xml:space="preserve"> uchwała Rady Gminy Kościelisko z dnia 19 października 2018 roku w sprawie uchwalenia Regulaminu doprowadzania wody i odprowadzania ścieków.</w:t>
      </w:r>
    </w:p>
    <w:p w14:paraId="6AC3B971" w14:textId="77777777" w:rsidR="00466250" w:rsidRDefault="00466250" w:rsidP="00466250">
      <w:pPr>
        <w:suppressAutoHyphens/>
        <w:spacing w:after="0" w:line="240" w:lineRule="auto"/>
        <w:rPr>
          <w:rFonts w:ascii="Arial" w:eastAsia="Arial" w:hAnsi="Arial" w:cs="Arial"/>
          <w:b/>
          <w:sz w:val="20"/>
        </w:rPr>
      </w:pPr>
    </w:p>
    <w:p w14:paraId="71AE03F5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22</w:t>
      </w:r>
    </w:p>
    <w:p w14:paraId="3BDABB06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Niniejsza umowa zostaje zawarta </w:t>
      </w:r>
      <w:r>
        <w:rPr>
          <w:rFonts w:ascii="Arial" w:eastAsia="Arial" w:hAnsi="Arial" w:cs="Arial"/>
          <w:b/>
          <w:sz w:val="20"/>
        </w:rPr>
        <w:t>na czas nieokreślony</w:t>
      </w:r>
      <w:r>
        <w:rPr>
          <w:rFonts w:ascii="Arial" w:eastAsia="Arial" w:hAnsi="Arial" w:cs="Arial"/>
          <w:sz w:val="20"/>
        </w:rPr>
        <w:t xml:space="preserve"> </w:t>
      </w:r>
    </w:p>
    <w:p w14:paraId="5145BA1B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</w:p>
    <w:p w14:paraId="7B019158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23</w:t>
      </w:r>
    </w:p>
    <w:p w14:paraId="0631E09F" w14:textId="77777777" w:rsidR="00466250" w:rsidRDefault="00466250" w:rsidP="00445D48">
      <w:pPr>
        <w:numPr>
          <w:ilvl w:val="0"/>
          <w:numId w:val="28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Każda ze stron może wypowiedzieć niniejszą umowę z zachowaniem trzymiesięcznego terminu wypowiedzenia  i formy pisemnej</w:t>
      </w:r>
    </w:p>
    <w:p w14:paraId="4282ECC8" w14:textId="77777777" w:rsidR="00466250" w:rsidRDefault="00466250" w:rsidP="00445D48">
      <w:pPr>
        <w:numPr>
          <w:ilvl w:val="0"/>
          <w:numId w:val="28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W razie naruszenia przez </w:t>
      </w:r>
      <w:r>
        <w:rPr>
          <w:rFonts w:ascii="Arial" w:eastAsia="Arial" w:hAnsi="Arial" w:cs="Arial"/>
          <w:b/>
          <w:sz w:val="20"/>
        </w:rPr>
        <w:t>Odbiorcę</w:t>
      </w:r>
      <w:r>
        <w:rPr>
          <w:rFonts w:ascii="Arial" w:eastAsia="Arial" w:hAnsi="Arial" w:cs="Arial"/>
          <w:sz w:val="20"/>
        </w:rPr>
        <w:t xml:space="preserve"> postanowień niniejszej umowy </w:t>
      </w:r>
      <w:r>
        <w:rPr>
          <w:rFonts w:ascii="Arial" w:eastAsia="Arial" w:hAnsi="Arial" w:cs="Arial"/>
          <w:b/>
          <w:sz w:val="20"/>
        </w:rPr>
        <w:t xml:space="preserve">Dostawca </w:t>
      </w:r>
      <w:r>
        <w:rPr>
          <w:rFonts w:ascii="Arial" w:eastAsia="Arial" w:hAnsi="Arial" w:cs="Arial"/>
          <w:sz w:val="20"/>
        </w:rPr>
        <w:t>może rozwiązać umowę bez zachowania  wypowiedzenia.</w:t>
      </w:r>
    </w:p>
    <w:p w14:paraId="33C29743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</w:p>
    <w:p w14:paraId="4B31C0AD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lastRenderedPageBreak/>
        <w:t>§ 24</w:t>
      </w:r>
    </w:p>
    <w:p w14:paraId="4EB996CC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Po rozwiązaniu umowy </w:t>
      </w:r>
      <w:r>
        <w:rPr>
          <w:rFonts w:ascii="Arial" w:eastAsia="Arial" w:hAnsi="Arial" w:cs="Arial"/>
          <w:b/>
          <w:sz w:val="20"/>
        </w:rPr>
        <w:t xml:space="preserve">Dostawca </w:t>
      </w:r>
      <w:r>
        <w:rPr>
          <w:rFonts w:ascii="Arial" w:eastAsia="Arial" w:hAnsi="Arial" w:cs="Arial"/>
          <w:sz w:val="20"/>
        </w:rPr>
        <w:t>dokonuje zamknięcia przyłącza wodociągowego oraz dokonuje zdemontowania  wodomierza głównego</w:t>
      </w:r>
    </w:p>
    <w:p w14:paraId="40DAE3CE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</w:p>
    <w:p w14:paraId="28622B8E" w14:textId="77777777" w:rsidR="00466250" w:rsidRDefault="00466250" w:rsidP="00466250">
      <w:pPr>
        <w:suppressAutoHyphens/>
        <w:spacing w:after="0" w:line="240" w:lineRule="auto"/>
        <w:ind w:left="360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25</w:t>
      </w:r>
    </w:p>
    <w:p w14:paraId="592DB8A2" w14:textId="77777777" w:rsidR="00466250" w:rsidRDefault="00466250" w:rsidP="00445D48">
      <w:pPr>
        <w:numPr>
          <w:ilvl w:val="0"/>
          <w:numId w:val="29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Koszty ponownego uruchomienia  dostaw wody obciążają  </w:t>
      </w:r>
      <w:r>
        <w:rPr>
          <w:rFonts w:ascii="Arial" w:eastAsia="Arial" w:hAnsi="Arial" w:cs="Arial"/>
          <w:b/>
          <w:sz w:val="20"/>
        </w:rPr>
        <w:t>Odbiorcę.</w:t>
      </w:r>
    </w:p>
    <w:p w14:paraId="4A10F4B8" w14:textId="77777777" w:rsidR="00466250" w:rsidRDefault="00466250" w:rsidP="00445D48">
      <w:pPr>
        <w:numPr>
          <w:ilvl w:val="0"/>
          <w:numId w:val="29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Wznowienie dostawy wody następuje poprzez otwarcie przyłącza po udokumentowaniu  przez </w:t>
      </w:r>
      <w:r>
        <w:rPr>
          <w:rFonts w:ascii="Arial" w:eastAsia="Arial" w:hAnsi="Arial" w:cs="Arial"/>
          <w:b/>
          <w:sz w:val="20"/>
        </w:rPr>
        <w:t xml:space="preserve">Odbiorcę </w:t>
      </w:r>
      <w:r>
        <w:rPr>
          <w:rFonts w:ascii="Arial" w:eastAsia="Arial" w:hAnsi="Arial" w:cs="Arial"/>
          <w:sz w:val="20"/>
        </w:rPr>
        <w:t xml:space="preserve">uiszczenia należnych kwot wraz z ustawowymi odsetkami, opłaceniu kosztów poniesionych przez </w:t>
      </w:r>
      <w:r>
        <w:rPr>
          <w:rFonts w:ascii="Arial" w:eastAsia="Arial" w:hAnsi="Arial" w:cs="Arial"/>
          <w:b/>
          <w:sz w:val="20"/>
        </w:rPr>
        <w:t xml:space="preserve">Dostawcę </w:t>
      </w:r>
      <w:r>
        <w:rPr>
          <w:rFonts w:ascii="Arial" w:eastAsia="Arial" w:hAnsi="Arial" w:cs="Arial"/>
          <w:sz w:val="20"/>
        </w:rPr>
        <w:t>związanych z zamknięciem i otwarciem przyłącza oraz po usunięciu wszelkich nieprawidłowości, które były przyczyną rozwiązania  umowy.</w:t>
      </w:r>
    </w:p>
    <w:p w14:paraId="078916D5" w14:textId="77777777" w:rsidR="00466250" w:rsidRDefault="00466250" w:rsidP="00466250">
      <w:pPr>
        <w:suppressAutoHyphens/>
        <w:spacing w:after="0" w:line="240" w:lineRule="auto"/>
        <w:rPr>
          <w:rFonts w:ascii="Arial" w:eastAsia="Arial" w:hAnsi="Arial" w:cs="Arial"/>
          <w:b/>
          <w:sz w:val="20"/>
        </w:rPr>
      </w:pPr>
    </w:p>
    <w:p w14:paraId="313D90A4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26</w:t>
      </w:r>
    </w:p>
    <w:p w14:paraId="21E2C450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Wszelkie zmiany niniejszej umowy  wymagają formy pisemnej pod rygorem nieważności</w:t>
      </w:r>
    </w:p>
    <w:p w14:paraId="1391F7A6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0"/>
        </w:rPr>
      </w:pPr>
    </w:p>
    <w:p w14:paraId="61D652D3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27</w:t>
      </w:r>
    </w:p>
    <w:p w14:paraId="76345957" w14:textId="1273FCCF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 xml:space="preserve">Odbiorca </w:t>
      </w:r>
      <w:r>
        <w:rPr>
          <w:rFonts w:ascii="Arial" w:eastAsia="Arial" w:hAnsi="Arial" w:cs="Arial"/>
          <w:sz w:val="20"/>
        </w:rPr>
        <w:t>oświadcza, że zapoznał się z „Regulaminem dostarczania wody i odprowadzania ścieków na terenie Gminy Kościelisko”, stanowiącym załącznik do Uchwały nr XL/303/18 Rady Gminy Kościelisko  z dnia 19 października 2018r.  i w pełni  akceptuje jego warunki</w:t>
      </w:r>
      <w:r w:rsidR="00601598">
        <w:rPr>
          <w:rFonts w:ascii="Arial" w:eastAsia="Arial" w:hAnsi="Arial" w:cs="Arial"/>
          <w:sz w:val="20"/>
        </w:rPr>
        <w:t xml:space="preserve">, </w:t>
      </w:r>
      <w:proofErr w:type="spellStart"/>
      <w:r w:rsidR="00601598" w:rsidRPr="00601598">
        <w:rPr>
          <w:rFonts w:ascii="Arial" w:eastAsia="Arial" w:hAnsi="Arial" w:cs="Arial"/>
          <w:sz w:val="20"/>
        </w:rPr>
        <w:t>kt</w:t>
      </w:r>
      <w:proofErr w:type="spellEnd"/>
      <w:r w:rsidR="00601598" w:rsidRPr="00601598">
        <w:rPr>
          <w:rFonts w:ascii="Arial" w:eastAsia="Arial" w:hAnsi="Arial" w:cs="Arial"/>
          <w:sz w:val="20"/>
          <w:lang w:val="es-ES_tradnl"/>
        </w:rPr>
        <w:t>ó</w:t>
      </w:r>
      <w:r w:rsidR="00601598" w:rsidRPr="00601598">
        <w:rPr>
          <w:rFonts w:ascii="Arial" w:eastAsia="Arial" w:hAnsi="Arial" w:cs="Arial"/>
          <w:sz w:val="20"/>
        </w:rPr>
        <w:t xml:space="preserve">re stanowią integralną część niniejszej umowy. Odbiorca oświadcza, iż jest świadom odpowiedzialności karnej za nielegalny </w:t>
      </w:r>
      <w:proofErr w:type="spellStart"/>
      <w:r w:rsidR="00601598" w:rsidRPr="00601598">
        <w:rPr>
          <w:rFonts w:ascii="Arial" w:eastAsia="Arial" w:hAnsi="Arial" w:cs="Arial"/>
          <w:sz w:val="20"/>
        </w:rPr>
        <w:t>pob</w:t>
      </w:r>
      <w:proofErr w:type="spellEnd"/>
      <w:r w:rsidR="00601598" w:rsidRPr="00601598">
        <w:rPr>
          <w:rFonts w:ascii="Arial" w:eastAsia="Arial" w:hAnsi="Arial" w:cs="Arial"/>
          <w:sz w:val="20"/>
          <w:lang w:val="es-ES_tradnl"/>
        </w:rPr>
        <w:t>ó</w:t>
      </w:r>
      <w:r w:rsidR="00601598" w:rsidRPr="00601598">
        <w:rPr>
          <w:rFonts w:ascii="Arial" w:eastAsia="Arial" w:hAnsi="Arial" w:cs="Arial"/>
          <w:sz w:val="20"/>
        </w:rPr>
        <w:t>r wody, uszkodzenie wodomierza, zakłócenie jego działania lub zerwanie plomb lub nieudostępnienie go do odczytu, przewidzianej w art. 28 ustawy z dnia 7 czerwca 2001 r. o zbiorowym zaopatrzeniu w wodę i zbiorowym odprowadzaniu ściek</w:t>
      </w:r>
      <w:r w:rsidR="00601598" w:rsidRPr="00601598">
        <w:rPr>
          <w:rFonts w:ascii="Arial" w:eastAsia="Arial" w:hAnsi="Arial" w:cs="Arial"/>
          <w:sz w:val="20"/>
          <w:lang w:val="es-ES_tradnl"/>
        </w:rPr>
        <w:t>ó</w:t>
      </w:r>
      <w:r w:rsidR="00601598" w:rsidRPr="00601598">
        <w:rPr>
          <w:rFonts w:ascii="Arial" w:eastAsia="Arial" w:hAnsi="Arial" w:cs="Arial"/>
          <w:sz w:val="20"/>
        </w:rPr>
        <w:t>w.</w:t>
      </w:r>
    </w:p>
    <w:p w14:paraId="51546600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0"/>
        </w:rPr>
      </w:pPr>
    </w:p>
    <w:p w14:paraId="2DD9F088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28</w:t>
      </w:r>
    </w:p>
    <w:p w14:paraId="1CED65C7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Umowę sporządzono w dwóch jednobrzmiących egzemplarzach po jednym dla każdej  ze stron.</w:t>
      </w:r>
    </w:p>
    <w:p w14:paraId="5A664B00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</w:p>
    <w:p w14:paraId="21581253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</w:p>
    <w:p w14:paraId="4AC3AD07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</w:p>
    <w:p w14:paraId="4FD1CC32" w14:textId="77777777" w:rsidR="00466250" w:rsidRDefault="00466250" w:rsidP="00466250">
      <w:pPr>
        <w:suppressAutoHyphens/>
        <w:spacing w:after="0" w:line="240" w:lineRule="auto"/>
        <w:rPr>
          <w:rFonts w:ascii="Arial" w:eastAsia="Arial" w:hAnsi="Arial" w:cs="Arial"/>
          <w:b/>
          <w:sz w:val="20"/>
        </w:rPr>
      </w:pPr>
    </w:p>
    <w:p w14:paraId="3E936E29" w14:textId="77777777" w:rsidR="00466250" w:rsidRDefault="00466250" w:rsidP="00466250">
      <w:pPr>
        <w:suppressAutoHyphens/>
        <w:spacing w:after="0" w:line="240" w:lineRule="auto"/>
        <w:rPr>
          <w:rFonts w:ascii="Arial" w:eastAsia="Arial" w:hAnsi="Arial" w:cs="Arial"/>
          <w:b/>
          <w:sz w:val="20"/>
        </w:rPr>
      </w:pPr>
    </w:p>
    <w:p w14:paraId="38F5E620" w14:textId="77777777" w:rsidR="00466250" w:rsidRDefault="00466250" w:rsidP="00466250">
      <w:pPr>
        <w:suppressAutoHyphens/>
        <w:spacing w:after="0" w:line="240" w:lineRule="auto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 xml:space="preserve">DOSTAWCA                                                                                                                          ODBIORCA               </w:t>
      </w:r>
    </w:p>
    <w:p w14:paraId="4C8A1B30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0"/>
        </w:rPr>
      </w:pPr>
    </w:p>
    <w:p w14:paraId="6941D7CD" w14:textId="77777777" w:rsidR="00466250" w:rsidRDefault="00466250" w:rsidP="00466250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E00CBBC" w14:textId="77777777" w:rsidR="00466250" w:rsidRDefault="00466250" w:rsidP="00466250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</w:p>
    <w:p w14:paraId="1F94B33B" w14:textId="77777777" w:rsidR="00466250" w:rsidRDefault="00466250" w:rsidP="00466250">
      <w:pPr>
        <w:suppressAutoHyphens/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26ACA04C" w14:textId="77777777" w:rsidR="00466250" w:rsidRDefault="00466250" w:rsidP="00466250"/>
    <w:p w14:paraId="739F6605" w14:textId="0E4AE681" w:rsidR="001F528C" w:rsidRPr="00521509" w:rsidRDefault="00601598" w:rsidP="001F528C">
      <w:pPr>
        <w:pStyle w:val="Tekstcigy"/>
      </w:pPr>
      <w:r w:rsidRPr="00601598">
        <w:rPr>
          <w:noProof/>
        </w:rPr>
        <w:lastRenderedPageBreak/>
        <w:drawing>
          <wp:inline distT="0" distB="0" distL="0" distR="0" wp14:anchorId="045BB3EC" wp14:editId="6B7B6A94">
            <wp:extent cx="5759450" cy="261429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28C" w:rsidRPr="00521509" w:rsidSect="003A3768">
      <w:headerReference w:type="even" r:id="rId9"/>
      <w:footerReference w:type="default" r:id="rId10"/>
      <w:headerReference w:type="first" r:id="rId11"/>
      <w:pgSz w:w="11906" w:h="16838"/>
      <w:pgMar w:top="2268" w:right="1418" w:bottom="22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4D8DFD" w14:textId="77777777" w:rsidR="00824183" w:rsidRDefault="00824183" w:rsidP="00500DA7">
      <w:pPr>
        <w:spacing w:after="0" w:line="240" w:lineRule="auto"/>
      </w:pPr>
      <w:r>
        <w:separator/>
      </w:r>
    </w:p>
  </w:endnote>
  <w:endnote w:type="continuationSeparator" w:id="0">
    <w:p w14:paraId="2CACD271" w14:textId="77777777" w:rsidR="00824183" w:rsidRDefault="00824183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27A13" w14:textId="77777777" w:rsidR="003561AA" w:rsidRDefault="003561AA">
    <w:pPr>
      <w:pStyle w:val="Stopka"/>
    </w:pPr>
  </w:p>
  <w:p w14:paraId="6A61D2E9" w14:textId="2D88BB42" w:rsidR="001F528C" w:rsidRDefault="00B20EF6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90EB829" wp14:editId="684155E2">
              <wp:simplePos x="0" y="0"/>
              <wp:positionH relativeFrom="rightMargin">
                <wp:posOffset>183515</wp:posOffset>
              </wp:positionH>
              <wp:positionV relativeFrom="page">
                <wp:posOffset>10096500</wp:posOffset>
              </wp:positionV>
              <wp:extent cx="405130" cy="895350"/>
              <wp:effectExtent l="2540" t="0" r="1905" b="0"/>
              <wp:wrapNone/>
              <wp:docPr id="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513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id w:val="2417919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5E66390D" w14:textId="77777777" w:rsidR="003561AA" w:rsidRPr="003561AA" w:rsidRDefault="00716BAA" w:rsidP="00CB1FE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3561AA"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instrText xml:space="preserve"> PAGE  \* MERGEFORMAT </w:instrTex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AE52F7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0EB829" id="Rectangle 17" o:spid="_x0000_s1026" style="position:absolute;margin-left:14.45pt;margin-top:795pt;width:31.9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" o:allowincell="f" stroked="f">
              <v:textbox>
                <w:txbxContent>
                  <w:sdt>
                    <w:sdtPr>
                      <w:rPr>
                        <w:rFonts w:ascii="Century Gothic" w:hAnsi="Century Gothic"/>
                        <w:sz w:val="24"/>
                        <w:szCs w:val="24"/>
                      </w:rPr>
                      <w:id w:val="2417919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5E66390D" w14:textId="77777777" w:rsidR="003561AA" w:rsidRPr="003561AA" w:rsidRDefault="00716BAA" w:rsidP="00CB1FE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begin"/>
                        </w:r>
                        <w:r w:rsidR="003561AA"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instrText xml:space="preserve"> PAGE  \* MERGEFORMAT </w:instrTex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separate"/>
                        </w:r>
                        <w:r w:rsidR="00AE52F7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29520E">
      <w:fldChar w:fldCharType="begin"/>
    </w:r>
    <w:r w:rsidR="0029520E">
      <w:instrText xml:space="preserve"> PAGE  \* ROMAN  \* MERGEFORMAT </w:instrText>
    </w:r>
    <w:r w:rsidR="0029520E">
      <w:fldChar w:fldCharType="separate"/>
    </w:r>
    <w:r w:rsidR="00AE52F7" w:rsidRPr="00AE52F7">
      <w:rPr>
        <w:noProof/>
        <w:color w:val="4F81BD" w:themeColor="accent1"/>
        <w:sz w:val="28"/>
        <w:szCs w:val="28"/>
      </w:rPr>
      <w:t>II</w:t>
    </w:r>
    <w:r w:rsidR="0029520E">
      <w:rPr>
        <w:noProof/>
        <w:color w:val="4F81BD" w:themeColor="accent1"/>
        <w:sz w:val="28"/>
        <w:szCs w:val="28"/>
      </w:rPr>
      <w:fldChar w:fldCharType="end"/>
    </w:r>
    <w:r w:rsidR="001F528C">
      <w:rPr>
        <w:noProof/>
      </w:rPr>
      <w:drawing>
        <wp:anchor distT="0" distB="0" distL="114300" distR="114300" simplePos="0" relativeHeight="251657216" behindDoc="0" locked="0" layoutInCell="1" allowOverlap="1" wp14:anchorId="24BBE100" wp14:editId="56B38A40">
          <wp:simplePos x="0" y="0"/>
          <wp:positionH relativeFrom="column">
            <wp:posOffset>-881380</wp:posOffset>
          </wp:positionH>
          <wp:positionV relativeFrom="paragraph">
            <wp:posOffset>-221615</wp:posOffset>
          </wp:positionV>
          <wp:extent cx="7568565" cy="866140"/>
          <wp:effectExtent l="19050" t="0" r="0" b="0"/>
          <wp:wrapSquare wrapText="bothSides"/>
          <wp:docPr id="5" name="Obraz 4" descr="xxxxxxpapier Gmina wielostronicowy kolo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xxxxxpapier Gmina wielostronicowy kolor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8565" cy="866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6DE2BD" w14:textId="77777777" w:rsidR="00824183" w:rsidRDefault="00824183" w:rsidP="00500DA7">
      <w:pPr>
        <w:spacing w:after="0" w:line="240" w:lineRule="auto"/>
      </w:pPr>
      <w:r>
        <w:separator/>
      </w:r>
    </w:p>
  </w:footnote>
  <w:footnote w:type="continuationSeparator" w:id="0">
    <w:p w14:paraId="43D64819" w14:textId="77777777" w:rsidR="00824183" w:rsidRDefault="00824183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205E9E" w14:textId="77777777" w:rsidR="003D4A7C" w:rsidRDefault="00824183">
    <w:pPr>
      <w:pStyle w:val="Nagwek"/>
    </w:pPr>
    <w:r>
      <w:rPr>
        <w:noProof/>
      </w:rPr>
      <w:pict w14:anchorId="3B1614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4844" o:spid="_x0000_s2068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papier Wójt wielostronicowy kolor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37AC4" w14:textId="77777777" w:rsidR="00500DA7" w:rsidRDefault="00824183">
    <w:pPr>
      <w:pStyle w:val="Nagwek"/>
    </w:pPr>
    <w:r>
      <w:rPr>
        <w:noProof/>
      </w:rPr>
      <w:pict w14:anchorId="40CB9D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4843" o:spid="_x0000_s2067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papier Wójt wielostronicowy kolor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134B2"/>
    <w:multiLevelType w:val="multilevel"/>
    <w:tmpl w:val="9A16D500"/>
    <w:lvl w:ilvl="0">
      <w:start w:val="1"/>
      <w:numFmt w:val="decimal"/>
      <w:lvlText w:val="%1)"/>
      <w:lvlJc w:val="left"/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B72CDB"/>
    <w:multiLevelType w:val="hybridMultilevel"/>
    <w:tmpl w:val="3F48FB3C"/>
    <w:lvl w:ilvl="0" w:tplc="CB5863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51BEA"/>
    <w:multiLevelType w:val="multilevel"/>
    <w:tmpl w:val="55306F16"/>
    <w:lvl w:ilvl="0">
      <w:start w:val="1"/>
      <w:numFmt w:val="decimal"/>
      <w:lvlText w:val="%1."/>
      <w:lvlJc w:val="left"/>
      <w:rPr>
        <w:rFonts w:ascii="Arial" w:eastAsia="Arial" w:hAnsi="Arial" w:cs="Aria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2701CB"/>
    <w:multiLevelType w:val="multilevel"/>
    <w:tmpl w:val="F7A6241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AA211AB"/>
    <w:multiLevelType w:val="multilevel"/>
    <w:tmpl w:val="F82C541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BCB1E0B"/>
    <w:multiLevelType w:val="multilevel"/>
    <w:tmpl w:val="851C22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6009C5"/>
    <w:multiLevelType w:val="multilevel"/>
    <w:tmpl w:val="D6F63B2C"/>
    <w:lvl w:ilvl="0">
      <w:start w:val="1"/>
      <w:numFmt w:val="decimal"/>
      <w:lvlText w:val="%1."/>
      <w:lvlJc w:val="left"/>
      <w:rPr>
        <w:rFonts w:ascii="Arial" w:eastAsia="Arial" w:hAnsi="Arial" w:cs="Aria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1FC41EA"/>
    <w:multiLevelType w:val="multilevel"/>
    <w:tmpl w:val="F3F827B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8B41661"/>
    <w:multiLevelType w:val="multilevel"/>
    <w:tmpl w:val="5BB6BF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DCA2C48"/>
    <w:multiLevelType w:val="multilevel"/>
    <w:tmpl w:val="6B9EE8AC"/>
    <w:lvl w:ilvl="0">
      <w:start w:val="1"/>
      <w:numFmt w:val="decimal"/>
      <w:lvlText w:val="%1."/>
      <w:lvlJc w:val="left"/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E1869C2"/>
    <w:multiLevelType w:val="multilevel"/>
    <w:tmpl w:val="F2DEC5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EBE4F1D"/>
    <w:multiLevelType w:val="multilevel"/>
    <w:tmpl w:val="C3AC2A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4E82A24"/>
    <w:multiLevelType w:val="multilevel"/>
    <w:tmpl w:val="BEDED3C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DD77697"/>
    <w:multiLevelType w:val="multilevel"/>
    <w:tmpl w:val="AD6446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FE84830"/>
    <w:multiLevelType w:val="hybridMultilevel"/>
    <w:tmpl w:val="2D2A1F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9506E4"/>
    <w:multiLevelType w:val="hybridMultilevel"/>
    <w:tmpl w:val="3918DCB4"/>
    <w:lvl w:ilvl="0" w:tplc="7946107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FF2865"/>
    <w:multiLevelType w:val="hybridMultilevel"/>
    <w:tmpl w:val="DC60E368"/>
    <w:lvl w:ilvl="0" w:tplc="A440D9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D751745"/>
    <w:multiLevelType w:val="multilevel"/>
    <w:tmpl w:val="C23867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E070878"/>
    <w:multiLevelType w:val="multilevel"/>
    <w:tmpl w:val="114C06DE"/>
    <w:lvl w:ilvl="0">
      <w:start w:val="1"/>
      <w:numFmt w:val="decimal"/>
      <w:lvlText w:val="%1)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ED153A5"/>
    <w:multiLevelType w:val="multilevel"/>
    <w:tmpl w:val="6CCC47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39C2DD5"/>
    <w:multiLevelType w:val="multilevel"/>
    <w:tmpl w:val="020257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871046F"/>
    <w:multiLevelType w:val="multilevel"/>
    <w:tmpl w:val="A13881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3A2613A"/>
    <w:multiLevelType w:val="multilevel"/>
    <w:tmpl w:val="4E5C8FCA"/>
    <w:lvl w:ilvl="0">
      <w:start w:val="1"/>
      <w:numFmt w:val="decimal"/>
      <w:lvlText w:val="%1)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4C206A6"/>
    <w:multiLevelType w:val="multilevel"/>
    <w:tmpl w:val="56B61742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51B4CA9"/>
    <w:multiLevelType w:val="multilevel"/>
    <w:tmpl w:val="36E2CF56"/>
    <w:lvl w:ilvl="0">
      <w:start w:val="1"/>
      <w:numFmt w:val="decimal"/>
      <w:lvlText w:val="%1."/>
      <w:lvlJc w:val="left"/>
      <w:rPr>
        <w:rFonts w:ascii="Arial" w:eastAsia="Arial" w:hAnsi="Arial" w:cs="Aria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68B0AD5"/>
    <w:multiLevelType w:val="multilevel"/>
    <w:tmpl w:val="850467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8854E2B"/>
    <w:multiLevelType w:val="multilevel"/>
    <w:tmpl w:val="1CE8492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A293931"/>
    <w:multiLevelType w:val="multilevel"/>
    <w:tmpl w:val="36E2CF56"/>
    <w:lvl w:ilvl="0">
      <w:start w:val="1"/>
      <w:numFmt w:val="decimal"/>
      <w:lvlText w:val="%1."/>
      <w:lvlJc w:val="left"/>
      <w:rPr>
        <w:rFonts w:ascii="Arial" w:eastAsia="Arial" w:hAnsi="Arial" w:cs="Aria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BBA55C9"/>
    <w:multiLevelType w:val="hybridMultilevel"/>
    <w:tmpl w:val="A2948A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0"/>
  </w:num>
  <w:num w:numId="3">
    <w:abstractNumId w:val="6"/>
  </w:num>
  <w:num w:numId="4">
    <w:abstractNumId w:val="27"/>
  </w:num>
  <w:num w:numId="5">
    <w:abstractNumId w:val="9"/>
  </w:num>
  <w:num w:numId="6">
    <w:abstractNumId w:val="10"/>
  </w:num>
  <w:num w:numId="7">
    <w:abstractNumId w:val="19"/>
  </w:num>
  <w:num w:numId="8">
    <w:abstractNumId w:val="5"/>
  </w:num>
  <w:num w:numId="9">
    <w:abstractNumId w:val="11"/>
  </w:num>
  <w:num w:numId="10">
    <w:abstractNumId w:val="13"/>
  </w:num>
  <w:num w:numId="11">
    <w:abstractNumId w:val="8"/>
  </w:num>
  <w:num w:numId="12">
    <w:abstractNumId w:val="25"/>
  </w:num>
  <w:num w:numId="13">
    <w:abstractNumId w:val="17"/>
  </w:num>
  <w:num w:numId="14">
    <w:abstractNumId w:val="21"/>
  </w:num>
  <w:num w:numId="15">
    <w:abstractNumId w:val="1"/>
  </w:num>
  <w:num w:numId="16">
    <w:abstractNumId w:val="28"/>
  </w:num>
  <w:num w:numId="17">
    <w:abstractNumId w:val="24"/>
  </w:num>
  <w:num w:numId="18">
    <w:abstractNumId w:val="16"/>
  </w:num>
  <w:num w:numId="19">
    <w:abstractNumId w:val="15"/>
  </w:num>
  <w:num w:numId="20">
    <w:abstractNumId w:val="22"/>
  </w:num>
  <w:num w:numId="21">
    <w:abstractNumId w:val="0"/>
  </w:num>
  <w:num w:numId="22">
    <w:abstractNumId w:val="14"/>
  </w:num>
  <w:num w:numId="23">
    <w:abstractNumId w:val="18"/>
  </w:num>
  <w:num w:numId="24">
    <w:abstractNumId w:val="3"/>
  </w:num>
  <w:num w:numId="25">
    <w:abstractNumId w:val="12"/>
  </w:num>
  <w:num w:numId="26">
    <w:abstractNumId w:val="4"/>
  </w:num>
  <w:num w:numId="27">
    <w:abstractNumId w:val="7"/>
  </w:num>
  <w:num w:numId="28">
    <w:abstractNumId w:val="23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DA7"/>
    <w:rsid w:val="000536B1"/>
    <w:rsid w:val="00137F4C"/>
    <w:rsid w:val="001C00BF"/>
    <w:rsid w:val="001F528C"/>
    <w:rsid w:val="00202987"/>
    <w:rsid w:val="00276FAC"/>
    <w:rsid w:val="0029520E"/>
    <w:rsid w:val="002E6AAE"/>
    <w:rsid w:val="003561AA"/>
    <w:rsid w:val="00364ADB"/>
    <w:rsid w:val="003A3768"/>
    <w:rsid w:val="003A3F2C"/>
    <w:rsid w:val="003D4A7C"/>
    <w:rsid w:val="003D711E"/>
    <w:rsid w:val="00445D48"/>
    <w:rsid w:val="00466250"/>
    <w:rsid w:val="00475987"/>
    <w:rsid w:val="00500DA7"/>
    <w:rsid w:val="00511FD1"/>
    <w:rsid w:val="00521509"/>
    <w:rsid w:val="005E2502"/>
    <w:rsid w:val="00601598"/>
    <w:rsid w:val="006B322C"/>
    <w:rsid w:val="0070799A"/>
    <w:rsid w:val="00716BAA"/>
    <w:rsid w:val="00751D7C"/>
    <w:rsid w:val="007F6101"/>
    <w:rsid w:val="00824183"/>
    <w:rsid w:val="00930EA9"/>
    <w:rsid w:val="00997E66"/>
    <w:rsid w:val="009A61A5"/>
    <w:rsid w:val="00AE52F7"/>
    <w:rsid w:val="00B20EF6"/>
    <w:rsid w:val="00BF077C"/>
    <w:rsid w:val="00CB1FE6"/>
    <w:rsid w:val="00D00A03"/>
    <w:rsid w:val="00D038AC"/>
    <w:rsid w:val="00D173D2"/>
    <w:rsid w:val="00E84F8B"/>
    <w:rsid w:val="00ED5622"/>
    <w:rsid w:val="00F2459D"/>
    <w:rsid w:val="00F27E68"/>
    <w:rsid w:val="00FC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7A00594A"/>
  <w15:docId w15:val="{1EFCD8EB-30AB-4DA2-A5CF-22D3BA52F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76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C05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EC06A-0BD9-43D5-94F8-A2E49BC31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1639</Words>
  <Characters>9840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Karolina</cp:lastModifiedBy>
  <cp:revision>2</cp:revision>
  <cp:lastPrinted>2019-12-03T09:58:00Z</cp:lastPrinted>
  <dcterms:created xsi:type="dcterms:W3CDTF">2020-04-16T08:37:00Z</dcterms:created>
  <dcterms:modified xsi:type="dcterms:W3CDTF">2020-04-16T08:37:00Z</dcterms:modified>
</cp:coreProperties>
</file>